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09E" w:rsidRDefault="00F0009E">
      <w:pPr>
        <w:pStyle w:val="En-tte"/>
        <w:tabs>
          <w:tab w:val="clear" w:pos="4536"/>
          <w:tab w:val="clear" w:pos="9072"/>
        </w:tabs>
        <w:spacing w:line="240" w:lineRule="exact"/>
      </w:pPr>
    </w:p>
    <w:p w:rsidR="00F0009E" w:rsidRDefault="00F0009E">
      <w:pPr>
        <w:pStyle w:val="En-tte"/>
        <w:tabs>
          <w:tab w:val="clear" w:pos="4536"/>
          <w:tab w:val="clear" w:pos="9072"/>
        </w:tabs>
        <w:spacing w:line="240" w:lineRule="exact"/>
      </w:pPr>
    </w:p>
    <w:tbl>
      <w:tblPr>
        <w:tblW w:w="0" w:type="auto"/>
        <w:tblInd w:w="80" w:type="dxa"/>
        <w:shd w:val="pct15" w:color="auto" w:fill="auto"/>
        <w:tblLayout w:type="fixed"/>
        <w:tblCellMar>
          <w:left w:w="80" w:type="dxa"/>
          <w:right w:w="80" w:type="dxa"/>
        </w:tblCellMar>
        <w:tblLook w:val="0000"/>
      </w:tblPr>
      <w:tblGrid>
        <w:gridCol w:w="9639"/>
      </w:tblGrid>
      <w:tr w:rsidR="00F0009E">
        <w:trPr>
          <w:cantSplit/>
        </w:trPr>
        <w:tc>
          <w:tcPr>
            <w:tcW w:w="9639" w:type="dxa"/>
            <w:shd w:val="pct15" w:color="auto" w:fill="auto"/>
          </w:tcPr>
          <w:p w:rsidR="00F0009E" w:rsidRDefault="00F0009E"/>
          <w:p w:rsidR="00F0009E" w:rsidRDefault="00810F4F">
            <w:pPr>
              <w:jc w:val="center"/>
              <w:rPr>
                <w:b/>
                <w:bCs/>
              </w:rPr>
            </w:pPr>
            <w:proofErr w:type="spellStart"/>
            <w:r>
              <w:rPr>
                <w:b/>
                <w:bCs/>
                <w:sz w:val="28"/>
              </w:rPr>
              <w:t>Inventirap</w:t>
            </w:r>
            <w:proofErr w:type="spellEnd"/>
            <w:r>
              <w:rPr>
                <w:b/>
                <w:bCs/>
                <w:sz w:val="28"/>
              </w:rPr>
              <w:t xml:space="preserve"> User </w:t>
            </w:r>
            <w:proofErr w:type="spellStart"/>
            <w:r>
              <w:rPr>
                <w:b/>
                <w:bCs/>
                <w:sz w:val="28"/>
              </w:rPr>
              <w:t>Manual</w:t>
            </w:r>
            <w:proofErr w:type="spellEnd"/>
          </w:p>
          <w:p w:rsidR="00F0009E" w:rsidRDefault="00F0009E"/>
        </w:tc>
      </w:tr>
    </w:tbl>
    <w:p w:rsidR="00F0009E" w:rsidRDefault="00F0009E"/>
    <w:p w:rsidR="00F0009E" w:rsidRDefault="00F0009E"/>
    <w:p w:rsidR="00F0009E" w:rsidRDefault="00F0009E">
      <w:pPr>
        <w:pStyle w:val="En-tte"/>
        <w:tabs>
          <w:tab w:val="clear" w:pos="4536"/>
          <w:tab w:val="clear" w:pos="9072"/>
        </w:tabs>
        <w:rPr>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984"/>
        <w:gridCol w:w="284"/>
        <w:gridCol w:w="2409"/>
        <w:gridCol w:w="2410"/>
      </w:tblGrid>
      <w:tr w:rsidR="00F0009E">
        <w:trPr>
          <w:cantSplit/>
        </w:trPr>
        <w:tc>
          <w:tcPr>
            <w:tcW w:w="2552" w:type="dxa"/>
            <w:tcBorders>
              <w:top w:val="single" w:sz="4" w:space="0" w:color="999999"/>
              <w:left w:val="single" w:sz="4" w:space="0" w:color="999999"/>
              <w:bottom w:val="single" w:sz="4" w:space="0" w:color="auto"/>
              <w:right w:val="nil"/>
            </w:tcBorders>
            <w:shd w:val="pct20" w:color="auto" w:fill="auto"/>
          </w:tcPr>
          <w:p w:rsidR="00F0009E" w:rsidRDefault="00F0009E">
            <w:pPr>
              <w:spacing w:before="40" w:after="40"/>
              <w:ind w:left="2460" w:hanging="2460"/>
              <w:rPr>
                <w:lang w:val="en-US"/>
              </w:rPr>
            </w:pPr>
            <w:r>
              <w:rPr>
                <w:b/>
                <w:bCs/>
                <w:lang w:val="en-US"/>
              </w:rPr>
              <w:t>Prepared by</w:t>
            </w:r>
          </w:p>
        </w:tc>
        <w:tc>
          <w:tcPr>
            <w:tcW w:w="1984" w:type="dxa"/>
            <w:tcBorders>
              <w:top w:val="single" w:sz="4" w:space="0" w:color="999999"/>
              <w:left w:val="nil"/>
              <w:bottom w:val="single" w:sz="4" w:space="0" w:color="auto"/>
              <w:right w:val="single" w:sz="4" w:space="0" w:color="999999"/>
            </w:tcBorders>
          </w:tcPr>
          <w:p w:rsidR="00F0009E" w:rsidRDefault="00F0009E">
            <w:pPr>
              <w:spacing w:before="40" w:after="40"/>
              <w:ind w:left="2460" w:hanging="2460"/>
              <w:jc w:val="center"/>
              <w:rPr>
                <w:lang w:val="en-US"/>
              </w:rPr>
            </w:pPr>
            <w:r>
              <w:rPr>
                <w:i/>
                <w:iCs/>
                <w:lang w:val="en-US"/>
              </w:rPr>
              <w:t>Signature</w:t>
            </w:r>
          </w:p>
        </w:tc>
        <w:tc>
          <w:tcPr>
            <w:tcW w:w="284" w:type="dxa"/>
            <w:tcBorders>
              <w:top w:val="nil"/>
              <w:left w:val="single" w:sz="4" w:space="0" w:color="999999"/>
              <w:bottom w:val="nil"/>
              <w:right w:val="single" w:sz="4" w:space="0" w:color="999999"/>
            </w:tcBorders>
          </w:tcPr>
          <w:p w:rsidR="00F0009E" w:rsidRDefault="00F0009E">
            <w:pPr>
              <w:spacing w:before="40" w:after="40"/>
              <w:rPr>
                <w:sz w:val="20"/>
                <w:lang w:val="en-US"/>
              </w:rPr>
            </w:pPr>
          </w:p>
        </w:tc>
        <w:tc>
          <w:tcPr>
            <w:tcW w:w="2409" w:type="dxa"/>
            <w:tcBorders>
              <w:top w:val="single" w:sz="4" w:space="0" w:color="999999"/>
              <w:left w:val="single" w:sz="4" w:space="0" w:color="999999"/>
              <w:bottom w:val="single" w:sz="4" w:space="0" w:color="auto"/>
              <w:right w:val="nil"/>
            </w:tcBorders>
            <w:shd w:val="pct20" w:color="auto" w:fill="auto"/>
          </w:tcPr>
          <w:p w:rsidR="00F0009E" w:rsidRDefault="00942201">
            <w:pPr>
              <w:spacing w:before="40" w:after="40"/>
              <w:ind w:left="2340" w:hanging="2340"/>
              <w:rPr>
                <w:sz w:val="20"/>
                <w:lang w:val="en-US"/>
              </w:rPr>
            </w:pPr>
            <w:r>
              <w:rPr>
                <w:b/>
                <w:bCs/>
                <w:lang w:val="en-US"/>
              </w:rPr>
              <w:t>Verified</w:t>
            </w:r>
            <w:r w:rsidR="00F0009E">
              <w:rPr>
                <w:b/>
                <w:bCs/>
                <w:lang w:val="en-US"/>
              </w:rPr>
              <w:t xml:space="preserve"> by</w:t>
            </w:r>
          </w:p>
        </w:tc>
        <w:tc>
          <w:tcPr>
            <w:tcW w:w="2410" w:type="dxa"/>
            <w:tcBorders>
              <w:top w:val="single" w:sz="4" w:space="0" w:color="999999"/>
              <w:left w:val="nil"/>
              <w:bottom w:val="single" w:sz="4" w:space="0" w:color="auto"/>
              <w:right w:val="single" w:sz="4" w:space="0" w:color="999999"/>
            </w:tcBorders>
          </w:tcPr>
          <w:p w:rsidR="00F0009E" w:rsidRDefault="00F0009E">
            <w:pPr>
              <w:spacing w:before="40" w:after="40"/>
              <w:ind w:left="2340" w:hanging="2340"/>
              <w:jc w:val="center"/>
              <w:rPr>
                <w:sz w:val="20"/>
                <w:lang w:val="en-US"/>
              </w:rPr>
            </w:pPr>
            <w:r>
              <w:rPr>
                <w:i/>
                <w:iCs/>
                <w:lang w:val="en-US"/>
              </w:rPr>
              <w:t>Signature</w:t>
            </w:r>
          </w:p>
        </w:tc>
      </w:tr>
      <w:tr w:rsidR="00F0009E">
        <w:tc>
          <w:tcPr>
            <w:tcW w:w="4536" w:type="dxa"/>
            <w:gridSpan w:val="2"/>
            <w:tcBorders>
              <w:top w:val="single" w:sz="4" w:space="0" w:color="auto"/>
              <w:bottom w:val="nil"/>
            </w:tcBorders>
          </w:tcPr>
          <w:p w:rsidR="00F0009E" w:rsidRDefault="00810F4F">
            <w:pPr>
              <w:spacing w:before="40" w:after="40"/>
              <w:ind w:left="2460" w:hanging="2104"/>
              <w:rPr>
                <w:b/>
                <w:bCs/>
                <w:lang w:val="en-US"/>
              </w:rPr>
            </w:pPr>
            <w:proofErr w:type="spellStart"/>
            <w:r>
              <w:rPr>
                <w:b/>
                <w:bCs/>
                <w:lang w:val="en-US"/>
              </w:rPr>
              <w:t>Elodie</w:t>
            </w:r>
            <w:proofErr w:type="spellEnd"/>
            <w:r>
              <w:rPr>
                <w:b/>
                <w:bCs/>
                <w:lang w:val="en-US"/>
              </w:rPr>
              <w:t xml:space="preserve"> </w:t>
            </w:r>
            <w:proofErr w:type="spellStart"/>
            <w:r>
              <w:rPr>
                <w:b/>
                <w:bCs/>
                <w:lang w:val="en-US"/>
              </w:rPr>
              <w:t>Bourrec</w:t>
            </w:r>
            <w:proofErr w:type="spellEnd"/>
          </w:p>
        </w:tc>
        <w:tc>
          <w:tcPr>
            <w:tcW w:w="284" w:type="dxa"/>
            <w:tcBorders>
              <w:top w:val="nil"/>
              <w:bottom w:val="nil"/>
              <w:right w:val="single" w:sz="4" w:space="0" w:color="auto"/>
            </w:tcBorders>
          </w:tcPr>
          <w:p w:rsidR="00F0009E" w:rsidRDefault="00F0009E">
            <w:pPr>
              <w:spacing w:before="40" w:after="40"/>
              <w:rPr>
                <w:sz w:val="20"/>
                <w:lang w:val="en-US"/>
              </w:rPr>
            </w:pPr>
          </w:p>
        </w:tc>
        <w:tc>
          <w:tcPr>
            <w:tcW w:w="4819" w:type="dxa"/>
            <w:gridSpan w:val="2"/>
            <w:tcBorders>
              <w:top w:val="single" w:sz="4" w:space="0" w:color="auto"/>
              <w:left w:val="single" w:sz="4" w:space="0" w:color="auto"/>
              <w:bottom w:val="nil"/>
              <w:right w:val="single" w:sz="4" w:space="0" w:color="auto"/>
            </w:tcBorders>
          </w:tcPr>
          <w:p w:rsidR="00F0009E" w:rsidRDefault="00F0009E">
            <w:pPr>
              <w:spacing w:before="40" w:after="40"/>
              <w:ind w:left="355"/>
              <w:rPr>
                <w:sz w:val="20"/>
                <w:lang w:val="en-US"/>
              </w:rPr>
            </w:pPr>
          </w:p>
        </w:tc>
      </w:tr>
      <w:tr w:rsidR="00F0009E">
        <w:tc>
          <w:tcPr>
            <w:tcW w:w="4536" w:type="dxa"/>
            <w:gridSpan w:val="2"/>
            <w:tcBorders>
              <w:top w:val="nil"/>
              <w:bottom w:val="nil"/>
            </w:tcBorders>
          </w:tcPr>
          <w:p w:rsidR="00F0009E" w:rsidRDefault="00F0009E">
            <w:pPr>
              <w:spacing w:before="40" w:after="40"/>
              <w:ind w:left="2460" w:hanging="2104"/>
              <w:rPr>
                <w:b/>
                <w:bCs/>
                <w:lang w:val="en-US"/>
              </w:rPr>
            </w:pPr>
          </w:p>
        </w:tc>
        <w:tc>
          <w:tcPr>
            <w:tcW w:w="284" w:type="dxa"/>
            <w:tcBorders>
              <w:top w:val="nil"/>
              <w:bottom w:val="nil"/>
              <w:right w:val="single" w:sz="4" w:space="0" w:color="auto"/>
            </w:tcBorders>
          </w:tcPr>
          <w:p w:rsidR="00F0009E" w:rsidRDefault="00F0009E">
            <w:pPr>
              <w:spacing w:before="40" w:after="40"/>
              <w:rPr>
                <w:sz w:val="20"/>
                <w:lang w:val="en-US"/>
              </w:rPr>
            </w:pPr>
          </w:p>
        </w:tc>
        <w:tc>
          <w:tcPr>
            <w:tcW w:w="4819" w:type="dxa"/>
            <w:gridSpan w:val="2"/>
            <w:tcBorders>
              <w:top w:val="nil"/>
              <w:left w:val="single" w:sz="4" w:space="0" w:color="auto"/>
              <w:bottom w:val="nil"/>
              <w:right w:val="single" w:sz="4" w:space="0" w:color="auto"/>
            </w:tcBorders>
          </w:tcPr>
          <w:p w:rsidR="00F0009E" w:rsidRDefault="00F0009E">
            <w:pPr>
              <w:spacing w:before="40" w:after="40"/>
              <w:ind w:left="355"/>
              <w:rPr>
                <w:lang w:val="en-US"/>
              </w:rPr>
            </w:pPr>
          </w:p>
        </w:tc>
      </w:tr>
      <w:tr w:rsidR="00F0009E">
        <w:tc>
          <w:tcPr>
            <w:tcW w:w="4536" w:type="dxa"/>
            <w:gridSpan w:val="2"/>
            <w:tcBorders>
              <w:top w:val="nil"/>
            </w:tcBorders>
          </w:tcPr>
          <w:p w:rsidR="00F0009E" w:rsidRDefault="00F0009E">
            <w:pPr>
              <w:spacing w:before="40" w:after="40"/>
              <w:ind w:left="2460" w:hanging="2104"/>
              <w:rPr>
                <w:b/>
                <w:bCs/>
                <w:lang w:val="en-US"/>
              </w:rPr>
            </w:pPr>
          </w:p>
        </w:tc>
        <w:tc>
          <w:tcPr>
            <w:tcW w:w="284" w:type="dxa"/>
            <w:tcBorders>
              <w:top w:val="nil"/>
              <w:bottom w:val="nil"/>
              <w:right w:val="single" w:sz="4" w:space="0" w:color="auto"/>
            </w:tcBorders>
          </w:tcPr>
          <w:p w:rsidR="00F0009E" w:rsidRDefault="00F0009E">
            <w:pPr>
              <w:spacing w:before="40" w:after="40"/>
              <w:rPr>
                <w:sz w:val="20"/>
                <w:lang w:val="en-US"/>
              </w:rPr>
            </w:pPr>
          </w:p>
        </w:tc>
        <w:tc>
          <w:tcPr>
            <w:tcW w:w="4819" w:type="dxa"/>
            <w:gridSpan w:val="2"/>
            <w:tcBorders>
              <w:top w:val="nil"/>
              <w:left w:val="single" w:sz="4" w:space="0" w:color="auto"/>
              <w:bottom w:val="single" w:sz="4" w:space="0" w:color="auto"/>
              <w:right w:val="single" w:sz="4" w:space="0" w:color="auto"/>
            </w:tcBorders>
          </w:tcPr>
          <w:p w:rsidR="00F0009E" w:rsidRDefault="00F0009E">
            <w:pPr>
              <w:spacing w:before="40" w:after="40"/>
              <w:ind w:left="355"/>
              <w:rPr>
                <w:sz w:val="20"/>
                <w:lang w:val="en-US"/>
              </w:rPr>
            </w:pPr>
          </w:p>
        </w:tc>
      </w:tr>
    </w:tbl>
    <w:p w:rsidR="00F0009E" w:rsidRDefault="00F0009E">
      <w:pPr>
        <w:jc w:val="left"/>
        <w:rPr>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3402"/>
        <w:gridCol w:w="1305"/>
        <w:gridCol w:w="2380"/>
      </w:tblGrid>
      <w:tr w:rsidR="00F0009E">
        <w:tc>
          <w:tcPr>
            <w:tcW w:w="2552" w:type="dxa"/>
            <w:tcBorders>
              <w:top w:val="single" w:sz="4" w:space="0" w:color="999999"/>
              <w:left w:val="single" w:sz="4" w:space="0" w:color="999999"/>
              <w:bottom w:val="single" w:sz="4" w:space="0" w:color="999999"/>
              <w:right w:val="single" w:sz="4" w:space="0" w:color="999999"/>
            </w:tcBorders>
            <w:shd w:val="pct20" w:color="auto" w:fill="auto"/>
          </w:tcPr>
          <w:p w:rsidR="00F0009E" w:rsidRDefault="00F0009E">
            <w:pPr>
              <w:spacing w:before="40" w:after="40"/>
              <w:ind w:left="1773" w:hanging="1773"/>
              <w:rPr>
                <w:b/>
                <w:bCs/>
                <w:lang w:val="en-US"/>
              </w:rPr>
            </w:pPr>
            <w:r>
              <w:rPr>
                <w:b/>
                <w:bCs/>
                <w:lang w:val="en-US"/>
              </w:rPr>
              <w:t>Approved by</w:t>
            </w:r>
          </w:p>
        </w:tc>
        <w:tc>
          <w:tcPr>
            <w:tcW w:w="3402" w:type="dxa"/>
            <w:tcBorders>
              <w:top w:val="single" w:sz="4" w:space="0" w:color="999999"/>
              <w:left w:val="single" w:sz="4" w:space="0" w:color="999999"/>
              <w:bottom w:val="single" w:sz="4" w:space="0" w:color="999999"/>
              <w:right w:val="single" w:sz="4" w:space="0" w:color="999999"/>
            </w:tcBorders>
          </w:tcPr>
          <w:p w:rsidR="00F0009E" w:rsidRDefault="00F0009E">
            <w:pPr>
              <w:spacing w:before="40" w:after="40"/>
              <w:jc w:val="center"/>
              <w:rPr>
                <w:b/>
                <w:bCs/>
                <w:i/>
                <w:iCs/>
                <w:lang w:val="en-US"/>
              </w:rPr>
            </w:pPr>
            <w:r>
              <w:rPr>
                <w:b/>
                <w:bCs/>
                <w:i/>
                <w:iCs/>
                <w:lang w:val="en-US"/>
              </w:rPr>
              <w:t>Function</w:t>
            </w:r>
          </w:p>
        </w:tc>
        <w:tc>
          <w:tcPr>
            <w:tcW w:w="1305" w:type="dxa"/>
            <w:tcBorders>
              <w:top w:val="single" w:sz="4" w:space="0" w:color="999999"/>
              <w:left w:val="single" w:sz="4" w:space="0" w:color="999999"/>
              <w:bottom w:val="single" w:sz="4" w:space="0" w:color="999999"/>
              <w:right w:val="single" w:sz="4" w:space="0" w:color="999999"/>
            </w:tcBorders>
          </w:tcPr>
          <w:p w:rsidR="00F0009E" w:rsidRDefault="00F0009E">
            <w:pPr>
              <w:spacing w:before="40" w:after="40"/>
              <w:jc w:val="center"/>
              <w:rPr>
                <w:b/>
                <w:bCs/>
                <w:i/>
                <w:iCs/>
                <w:lang w:val="en-US"/>
              </w:rPr>
            </w:pPr>
            <w:r>
              <w:rPr>
                <w:b/>
                <w:bCs/>
                <w:i/>
                <w:iCs/>
                <w:lang w:val="en-US"/>
              </w:rPr>
              <w:t>Date</w:t>
            </w:r>
          </w:p>
        </w:tc>
        <w:tc>
          <w:tcPr>
            <w:tcW w:w="2380" w:type="dxa"/>
            <w:tcBorders>
              <w:top w:val="single" w:sz="4" w:space="0" w:color="999999"/>
              <w:left w:val="single" w:sz="4" w:space="0" w:color="999999"/>
              <w:bottom w:val="single" w:sz="4" w:space="0" w:color="999999"/>
              <w:right w:val="single" w:sz="4" w:space="0" w:color="999999"/>
            </w:tcBorders>
          </w:tcPr>
          <w:p w:rsidR="00F0009E" w:rsidRDefault="00F0009E">
            <w:pPr>
              <w:spacing w:before="40" w:after="40"/>
              <w:jc w:val="center"/>
              <w:rPr>
                <w:b/>
                <w:bCs/>
                <w:i/>
                <w:iCs/>
                <w:lang w:val="en-US"/>
              </w:rPr>
            </w:pPr>
            <w:r>
              <w:rPr>
                <w:b/>
                <w:bCs/>
                <w:i/>
                <w:iCs/>
                <w:lang w:val="en-US"/>
              </w:rPr>
              <w:t>Signature</w:t>
            </w:r>
          </w:p>
        </w:tc>
      </w:tr>
      <w:tr w:rsidR="00F0009E">
        <w:tc>
          <w:tcPr>
            <w:tcW w:w="2552" w:type="dxa"/>
            <w:tcBorders>
              <w:top w:val="single" w:sz="4" w:space="0" w:color="999999"/>
              <w:bottom w:val="nil"/>
              <w:right w:val="single" w:sz="4" w:space="0" w:color="999999"/>
            </w:tcBorders>
          </w:tcPr>
          <w:p w:rsidR="00F0009E" w:rsidRDefault="00F0009E">
            <w:pPr>
              <w:spacing w:before="40" w:after="40"/>
              <w:jc w:val="left"/>
              <w:rPr>
                <w:lang w:val="en-US"/>
              </w:rPr>
            </w:pPr>
          </w:p>
        </w:tc>
        <w:tc>
          <w:tcPr>
            <w:tcW w:w="3402" w:type="dxa"/>
            <w:tcBorders>
              <w:top w:val="single" w:sz="4" w:space="0" w:color="999999"/>
              <w:left w:val="single" w:sz="4" w:space="0" w:color="999999"/>
              <w:bottom w:val="nil"/>
              <w:right w:val="single" w:sz="4" w:space="0" w:color="999999"/>
            </w:tcBorders>
          </w:tcPr>
          <w:p w:rsidR="00F0009E" w:rsidRDefault="00F0009E">
            <w:pPr>
              <w:spacing w:before="40" w:after="40"/>
              <w:jc w:val="left"/>
              <w:rPr>
                <w:lang w:val="en-US"/>
              </w:rPr>
            </w:pPr>
          </w:p>
        </w:tc>
        <w:tc>
          <w:tcPr>
            <w:tcW w:w="1305" w:type="dxa"/>
            <w:tcBorders>
              <w:top w:val="single" w:sz="4" w:space="0" w:color="999999"/>
              <w:left w:val="single" w:sz="4" w:space="0" w:color="999999"/>
              <w:bottom w:val="nil"/>
              <w:right w:val="single" w:sz="4" w:space="0" w:color="999999"/>
            </w:tcBorders>
          </w:tcPr>
          <w:p w:rsidR="00F0009E" w:rsidRDefault="00F0009E">
            <w:pPr>
              <w:spacing w:before="40" w:after="40"/>
              <w:jc w:val="left"/>
              <w:rPr>
                <w:lang w:val="en-US"/>
              </w:rPr>
            </w:pPr>
          </w:p>
        </w:tc>
        <w:tc>
          <w:tcPr>
            <w:tcW w:w="2380" w:type="dxa"/>
            <w:tcBorders>
              <w:top w:val="single" w:sz="4" w:space="0" w:color="999999"/>
              <w:left w:val="single" w:sz="4" w:space="0" w:color="999999"/>
              <w:bottom w:val="nil"/>
            </w:tcBorders>
          </w:tcPr>
          <w:p w:rsidR="00F0009E" w:rsidRDefault="00F0009E">
            <w:pPr>
              <w:spacing w:before="40" w:after="40"/>
              <w:jc w:val="left"/>
              <w:rPr>
                <w:lang w:val="en-US"/>
              </w:rPr>
            </w:pPr>
          </w:p>
        </w:tc>
      </w:tr>
      <w:tr w:rsidR="00F0009E">
        <w:tc>
          <w:tcPr>
            <w:tcW w:w="2552" w:type="dxa"/>
            <w:tcBorders>
              <w:top w:val="nil"/>
              <w:bottom w:val="nil"/>
              <w:right w:val="single" w:sz="4" w:space="0" w:color="999999"/>
            </w:tcBorders>
          </w:tcPr>
          <w:p w:rsidR="00F0009E" w:rsidRDefault="00F0009E">
            <w:pPr>
              <w:spacing w:before="40" w:after="40"/>
              <w:jc w:val="left"/>
              <w:rPr>
                <w:lang w:val="en-US"/>
              </w:rPr>
            </w:pPr>
          </w:p>
        </w:tc>
        <w:tc>
          <w:tcPr>
            <w:tcW w:w="3402" w:type="dxa"/>
            <w:tcBorders>
              <w:top w:val="nil"/>
              <w:left w:val="single" w:sz="4" w:space="0" w:color="999999"/>
              <w:bottom w:val="nil"/>
              <w:right w:val="single" w:sz="4" w:space="0" w:color="999999"/>
            </w:tcBorders>
          </w:tcPr>
          <w:p w:rsidR="00F0009E" w:rsidRDefault="00F0009E">
            <w:pPr>
              <w:spacing w:before="40" w:after="40"/>
              <w:jc w:val="left"/>
              <w:rPr>
                <w:lang w:val="en-US"/>
              </w:rPr>
            </w:pPr>
          </w:p>
        </w:tc>
        <w:tc>
          <w:tcPr>
            <w:tcW w:w="1305" w:type="dxa"/>
            <w:tcBorders>
              <w:top w:val="nil"/>
              <w:left w:val="single" w:sz="4" w:space="0" w:color="999999"/>
              <w:bottom w:val="nil"/>
              <w:right w:val="single" w:sz="4" w:space="0" w:color="999999"/>
            </w:tcBorders>
          </w:tcPr>
          <w:p w:rsidR="00F0009E" w:rsidRDefault="00F0009E">
            <w:pPr>
              <w:spacing w:before="40" w:after="40"/>
              <w:jc w:val="left"/>
              <w:rPr>
                <w:lang w:val="en-US"/>
              </w:rPr>
            </w:pPr>
          </w:p>
        </w:tc>
        <w:tc>
          <w:tcPr>
            <w:tcW w:w="2380" w:type="dxa"/>
            <w:tcBorders>
              <w:top w:val="nil"/>
              <w:left w:val="single" w:sz="4" w:space="0" w:color="999999"/>
              <w:bottom w:val="nil"/>
            </w:tcBorders>
          </w:tcPr>
          <w:p w:rsidR="00F0009E" w:rsidRDefault="00F0009E">
            <w:pPr>
              <w:spacing w:before="40" w:after="40"/>
              <w:jc w:val="left"/>
              <w:rPr>
                <w:lang w:val="en-US"/>
              </w:rPr>
            </w:pPr>
          </w:p>
        </w:tc>
      </w:tr>
      <w:tr w:rsidR="00F0009E">
        <w:tc>
          <w:tcPr>
            <w:tcW w:w="2552" w:type="dxa"/>
            <w:tcBorders>
              <w:top w:val="nil"/>
              <w:bottom w:val="nil"/>
              <w:right w:val="single" w:sz="4" w:space="0" w:color="999999"/>
            </w:tcBorders>
          </w:tcPr>
          <w:p w:rsidR="00F0009E" w:rsidRDefault="00F0009E">
            <w:pPr>
              <w:spacing w:before="40" w:after="40"/>
              <w:jc w:val="left"/>
              <w:rPr>
                <w:lang w:val="en-US"/>
              </w:rPr>
            </w:pPr>
          </w:p>
        </w:tc>
        <w:tc>
          <w:tcPr>
            <w:tcW w:w="3402" w:type="dxa"/>
            <w:tcBorders>
              <w:top w:val="nil"/>
              <w:left w:val="single" w:sz="4" w:space="0" w:color="999999"/>
              <w:bottom w:val="nil"/>
              <w:right w:val="single" w:sz="4" w:space="0" w:color="999999"/>
            </w:tcBorders>
          </w:tcPr>
          <w:p w:rsidR="00F0009E" w:rsidRDefault="00F0009E">
            <w:pPr>
              <w:spacing w:before="40" w:after="40"/>
              <w:jc w:val="left"/>
              <w:rPr>
                <w:lang w:val="en-US"/>
              </w:rPr>
            </w:pPr>
          </w:p>
        </w:tc>
        <w:tc>
          <w:tcPr>
            <w:tcW w:w="1305" w:type="dxa"/>
            <w:tcBorders>
              <w:top w:val="nil"/>
              <w:left w:val="single" w:sz="4" w:space="0" w:color="999999"/>
              <w:bottom w:val="nil"/>
              <w:right w:val="single" w:sz="4" w:space="0" w:color="999999"/>
            </w:tcBorders>
          </w:tcPr>
          <w:p w:rsidR="00F0009E" w:rsidRDefault="00F0009E">
            <w:pPr>
              <w:spacing w:before="40" w:after="40"/>
              <w:jc w:val="left"/>
              <w:rPr>
                <w:lang w:val="en-US"/>
              </w:rPr>
            </w:pPr>
          </w:p>
        </w:tc>
        <w:tc>
          <w:tcPr>
            <w:tcW w:w="2380" w:type="dxa"/>
            <w:tcBorders>
              <w:top w:val="nil"/>
              <w:left w:val="single" w:sz="4" w:space="0" w:color="999999"/>
              <w:bottom w:val="nil"/>
            </w:tcBorders>
          </w:tcPr>
          <w:p w:rsidR="00F0009E" w:rsidRDefault="00F0009E">
            <w:pPr>
              <w:spacing w:before="40" w:after="40"/>
              <w:jc w:val="left"/>
              <w:rPr>
                <w:lang w:val="en-US"/>
              </w:rPr>
            </w:pPr>
          </w:p>
        </w:tc>
      </w:tr>
      <w:tr w:rsidR="00F0009E">
        <w:tc>
          <w:tcPr>
            <w:tcW w:w="2552" w:type="dxa"/>
            <w:tcBorders>
              <w:top w:val="nil"/>
              <w:right w:val="single" w:sz="4" w:space="0" w:color="999999"/>
            </w:tcBorders>
          </w:tcPr>
          <w:p w:rsidR="00F0009E" w:rsidRDefault="00F0009E">
            <w:pPr>
              <w:spacing w:before="40" w:after="40"/>
              <w:jc w:val="left"/>
              <w:rPr>
                <w:lang w:val="en-US"/>
              </w:rPr>
            </w:pPr>
          </w:p>
        </w:tc>
        <w:tc>
          <w:tcPr>
            <w:tcW w:w="3402" w:type="dxa"/>
            <w:tcBorders>
              <w:top w:val="nil"/>
              <w:left w:val="single" w:sz="4" w:space="0" w:color="999999"/>
              <w:right w:val="single" w:sz="4" w:space="0" w:color="999999"/>
            </w:tcBorders>
          </w:tcPr>
          <w:p w:rsidR="00F0009E" w:rsidRDefault="00F0009E">
            <w:pPr>
              <w:spacing w:before="40" w:after="40"/>
              <w:jc w:val="left"/>
              <w:rPr>
                <w:lang w:val="en-US"/>
              </w:rPr>
            </w:pPr>
          </w:p>
        </w:tc>
        <w:tc>
          <w:tcPr>
            <w:tcW w:w="1305" w:type="dxa"/>
            <w:tcBorders>
              <w:top w:val="nil"/>
              <w:left w:val="single" w:sz="4" w:space="0" w:color="999999"/>
              <w:right w:val="single" w:sz="4" w:space="0" w:color="999999"/>
            </w:tcBorders>
          </w:tcPr>
          <w:p w:rsidR="00F0009E" w:rsidRDefault="00F0009E">
            <w:pPr>
              <w:spacing w:before="40" w:after="40"/>
              <w:jc w:val="left"/>
              <w:rPr>
                <w:lang w:val="en-US"/>
              </w:rPr>
            </w:pPr>
          </w:p>
        </w:tc>
        <w:tc>
          <w:tcPr>
            <w:tcW w:w="2380" w:type="dxa"/>
            <w:tcBorders>
              <w:top w:val="nil"/>
              <w:left w:val="single" w:sz="4" w:space="0" w:color="999999"/>
            </w:tcBorders>
          </w:tcPr>
          <w:p w:rsidR="00F0009E" w:rsidRDefault="00F0009E">
            <w:pPr>
              <w:spacing w:before="40" w:after="40"/>
              <w:jc w:val="left"/>
              <w:rPr>
                <w:lang w:val="en-US"/>
              </w:rPr>
            </w:pPr>
          </w:p>
        </w:tc>
      </w:tr>
    </w:tbl>
    <w:p w:rsidR="00F0009E" w:rsidRDefault="00F0009E">
      <w:pPr>
        <w:jc w:val="left"/>
        <w:rPr>
          <w:lang w:val="en-US"/>
        </w:rPr>
      </w:pPr>
    </w:p>
    <w:p w:rsidR="00F0009E" w:rsidRDefault="00F0009E">
      <w:pPr>
        <w:jc w:val="left"/>
        <w:rPr>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8"/>
        <w:gridCol w:w="8221"/>
      </w:tblGrid>
      <w:tr w:rsidR="00F0009E">
        <w:tc>
          <w:tcPr>
            <w:tcW w:w="1418" w:type="dxa"/>
            <w:tcBorders>
              <w:top w:val="single" w:sz="4" w:space="0" w:color="999999"/>
              <w:left w:val="single" w:sz="4" w:space="0" w:color="999999"/>
              <w:bottom w:val="single" w:sz="4" w:space="0" w:color="999999"/>
              <w:right w:val="nil"/>
            </w:tcBorders>
            <w:shd w:val="pct20" w:color="auto" w:fill="auto"/>
          </w:tcPr>
          <w:p w:rsidR="00F0009E" w:rsidRDefault="00F0009E">
            <w:pPr>
              <w:spacing w:before="40"/>
              <w:jc w:val="left"/>
              <w:rPr>
                <w:lang w:val="en-US"/>
              </w:rPr>
            </w:pPr>
            <w:r>
              <w:rPr>
                <w:b/>
                <w:bCs/>
                <w:lang w:val="en-US"/>
              </w:rPr>
              <w:t>Summary</w:t>
            </w:r>
          </w:p>
        </w:tc>
        <w:tc>
          <w:tcPr>
            <w:tcW w:w="8221" w:type="dxa"/>
            <w:tcBorders>
              <w:left w:val="nil"/>
              <w:bottom w:val="single" w:sz="4" w:space="0" w:color="999999"/>
            </w:tcBorders>
          </w:tcPr>
          <w:p w:rsidR="00F0009E" w:rsidRDefault="00F0009E">
            <w:pPr>
              <w:spacing w:before="40"/>
              <w:jc w:val="left"/>
              <w:rPr>
                <w:lang w:val="en-US"/>
              </w:rPr>
            </w:pPr>
          </w:p>
          <w:p w:rsidR="00F0009E" w:rsidRDefault="00F0009E">
            <w:pPr>
              <w:spacing w:before="40"/>
              <w:jc w:val="left"/>
              <w:rPr>
                <w:lang w:val="en-US"/>
              </w:rPr>
            </w:pPr>
          </w:p>
        </w:tc>
      </w:tr>
      <w:tr w:rsidR="00F0009E">
        <w:tc>
          <w:tcPr>
            <w:tcW w:w="1418" w:type="dxa"/>
            <w:tcBorders>
              <w:top w:val="single" w:sz="4" w:space="0" w:color="999999"/>
              <w:left w:val="single" w:sz="4" w:space="0" w:color="999999"/>
              <w:bottom w:val="single" w:sz="4" w:space="0" w:color="999999"/>
              <w:right w:val="nil"/>
            </w:tcBorders>
            <w:shd w:val="pct20" w:color="auto" w:fill="auto"/>
          </w:tcPr>
          <w:p w:rsidR="00F0009E" w:rsidRDefault="00F0009E">
            <w:pPr>
              <w:spacing w:before="40" w:after="40"/>
              <w:jc w:val="left"/>
              <w:rPr>
                <w:lang w:val="en-US"/>
              </w:rPr>
            </w:pPr>
            <w:r>
              <w:rPr>
                <w:b/>
                <w:bCs/>
                <w:lang w:val="en-US"/>
              </w:rPr>
              <w:t>Annexes</w:t>
            </w:r>
          </w:p>
        </w:tc>
        <w:tc>
          <w:tcPr>
            <w:tcW w:w="8221" w:type="dxa"/>
            <w:tcBorders>
              <w:top w:val="single" w:sz="4" w:space="0" w:color="999999"/>
              <w:left w:val="nil"/>
            </w:tcBorders>
          </w:tcPr>
          <w:p w:rsidR="00F0009E" w:rsidRDefault="00F0009E">
            <w:pPr>
              <w:spacing w:before="40" w:after="40"/>
              <w:jc w:val="left"/>
              <w:rPr>
                <w:lang w:val="en-US"/>
              </w:rPr>
            </w:pPr>
          </w:p>
        </w:tc>
      </w:tr>
    </w:tbl>
    <w:p w:rsidR="00F0009E" w:rsidRDefault="00F0009E">
      <w:pPr>
        <w:jc w:val="left"/>
        <w:rPr>
          <w:lang w:val="en-US"/>
        </w:rPr>
      </w:pPr>
    </w:p>
    <w:p w:rsidR="00F0009E" w:rsidRDefault="00F0009E">
      <w:pPr>
        <w:jc w:val="left"/>
        <w:rPr>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8"/>
        <w:gridCol w:w="8221"/>
      </w:tblGrid>
      <w:tr w:rsidR="00F0009E">
        <w:tc>
          <w:tcPr>
            <w:tcW w:w="1418" w:type="dxa"/>
            <w:tcBorders>
              <w:top w:val="single" w:sz="4" w:space="0" w:color="999999"/>
              <w:left w:val="single" w:sz="4" w:space="0" w:color="999999"/>
              <w:bottom w:val="single" w:sz="4" w:space="0" w:color="999999"/>
              <w:right w:val="nil"/>
            </w:tcBorders>
            <w:shd w:val="pct20" w:color="auto" w:fill="auto"/>
          </w:tcPr>
          <w:p w:rsidR="00F0009E" w:rsidRDefault="00F0009E">
            <w:pPr>
              <w:spacing w:before="60" w:after="60"/>
              <w:jc w:val="left"/>
              <w:rPr>
                <w:lang w:val="en-US"/>
              </w:rPr>
            </w:pPr>
            <w:r>
              <w:rPr>
                <w:b/>
                <w:bCs/>
                <w:lang w:val="en-US"/>
              </w:rPr>
              <w:t xml:space="preserve">Keywords </w:t>
            </w:r>
          </w:p>
        </w:tc>
        <w:tc>
          <w:tcPr>
            <w:tcW w:w="8221" w:type="dxa"/>
            <w:tcBorders>
              <w:left w:val="nil"/>
            </w:tcBorders>
          </w:tcPr>
          <w:p w:rsidR="00F0009E" w:rsidRDefault="00F0009E">
            <w:pPr>
              <w:spacing w:before="60" w:after="60"/>
              <w:jc w:val="left"/>
              <w:rPr>
                <w:lang w:val="en-US"/>
              </w:rPr>
            </w:pPr>
          </w:p>
        </w:tc>
      </w:tr>
    </w:tbl>
    <w:p w:rsidR="003901A4" w:rsidRPr="007C4934" w:rsidRDefault="00F37F62" w:rsidP="003901A4">
      <w:pPr>
        <w:jc w:val="center"/>
        <w:rPr>
          <w:smallCaps/>
          <w:shadow/>
          <w:sz w:val="40"/>
          <w:szCs w:val="48"/>
        </w:rPr>
      </w:pPr>
      <w:r>
        <w:rPr>
          <w:smallCaps/>
          <w:shadow/>
          <w:sz w:val="40"/>
          <w:szCs w:val="48"/>
        </w:rPr>
        <w:t>Document change records</w:t>
      </w:r>
    </w:p>
    <w:p w:rsidR="003901A4" w:rsidRPr="007C4934" w:rsidRDefault="003901A4" w:rsidP="003901A4"/>
    <w:tbl>
      <w:tblPr>
        <w:tblW w:w="9678"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1097"/>
        <w:gridCol w:w="1018"/>
        <w:gridCol w:w="1128"/>
        <w:gridCol w:w="1859"/>
        <w:gridCol w:w="3839"/>
      </w:tblGrid>
      <w:tr w:rsidR="003901A4" w:rsidRPr="007C4934" w:rsidTr="005538C9">
        <w:trPr>
          <w:trHeight w:val="410"/>
        </w:trPr>
        <w:tc>
          <w:tcPr>
            <w:tcW w:w="737" w:type="dxa"/>
            <w:shd w:val="clear" w:color="auto" w:fill="D9D9D9"/>
            <w:vAlign w:val="center"/>
          </w:tcPr>
          <w:p w:rsidR="003901A4" w:rsidRPr="007C4934" w:rsidRDefault="003901A4" w:rsidP="00C14713">
            <w:pPr>
              <w:jc w:val="center"/>
              <w:rPr>
                <w:b/>
              </w:rPr>
            </w:pPr>
            <w:r w:rsidRPr="007C4934">
              <w:rPr>
                <w:b/>
              </w:rPr>
              <w:t>Issue</w:t>
            </w:r>
          </w:p>
        </w:tc>
        <w:tc>
          <w:tcPr>
            <w:tcW w:w="1097" w:type="dxa"/>
            <w:shd w:val="clear" w:color="auto" w:fill="D9D9D9"/>
            <w:vAlign w:val="center"/>
          </w:tcPr>
          <w:p w:rsidR="003901A4" w:rsidRPr="007C4934" w:rsidRDefault="003901A4" w:rsidP="00C14713">
            <w:pPr>
              <w:jc w:val="center"/>
              <w:rPr>
                <w:b/>
              </w:rPr>
            </w:pPr>
            <w:r w:rsidRPr="007C4934">
              <w:rPr>
                <w:b/>
              </w:rPr>
              <w:t>Révision</w:t>
            </w:r>
          </w:p>
        </w:tc>
        <w:tc>
          <w:tcPr>
            <w:tcW w:w="1018" w:type="dxa"/>
            <w:shd w:val="clear" w:color="auto" w:fill="D9D9D9"/>
            <w:vAlign w:val="center"/>
          </w:tcPr>
          <w:p w:rsidR="003901A4" w:rsidRPr="007C4934" w:rsidRDefault="003901A4" w:rsidP="00C14713">
            <w:pPr>
              <w:jc w:val="center"/>
              <w:rPr>
                <w:b/>
              </w:rPr>
            </w:pPr>
            <w:r w:rsidRPr="007C4934">
              <w:rPr>
                <w:b/>
              </w:rPr>
              <w:t>Page</w:t>
            </w:r>
            <w:r>
              <w:rPr>
                <w:b/>
              </w:rPr>
              <w:t>s</w:t>
            </w:r>
          </w:p>
        </w:tc>
        <w:tc>
          <w:tcPr>
            <w:tcW w:w="1128" w:type="dxa"/>
            <w:shd w:val="clear" w:color="auto" w:fill="D9D9D9"/>
            <w:vAlign w:val="center"/>
          </w:tcPr>
          <w:p w:rsidR="003901A4" w:rsidRPr="007C4934" w:rsidRDefault="003901A4" w:rsidP="00C14713">
            <w:pPr>
              <w:jc w:val="center"/>
              <w:rPr>
                <w:b/>
              </w:rPr>
            </w:pPr>
            <w:r w:rsidRPr="007C4934">
              <w:rPr>
                <w:b/>
              </w:rPr>
              <w:t>Date</w:t>
            </w:r>
          </w:p>
        </w:tc>
        <w:tc>
          <w:tcPr>
            <w:tcW w:w="1859" w:type="dxa"/>
            <w:shd w:val="clear" w:color="auto" w:fill="D9D9D9"/>
            <w:vAlign w:val="center"/>
          </w:tcPr>
          <w:p w:rsidR="003901A4" w:rsidRPr="007C4934" w:rsidRDefault="003901A4" w:rsidP="00C14713">
            <w:pPr>
              <w:jc w:val="center"/>
              <w:rPr>
                <w:b/>
              </w:rPr>
            </w:pPr>
            <w:r w:rsidRPr="007C4934">
              <w:rPr>
                <w:b/>
              </w:rPr>
              <w:t>Auteur</w:t>
            </w:r>
          </w:p>
        </w:tc>
        <w:tc>
          <w:tcPr>
            <w:tcW w:w="3839" w:type="dxa"/>
            <w:shd w:val="clear" w:color="auto" w:fill="D9D9D9"/>
            <w:vAlign w:val="center"/>
          </w:tcPr>
          <w:p w:rsidR="003901A4" w:rsidRPr="007C4934" w:rsidRDefault="003901A4" w:rsidP="00C14713">
            <w:pPr>
              <w:jc w:val="center"/>
              <w:rPr>
                <w:b/>
              </w:rPr>
            </w:pPr>
            <w:r w:rsidRPr="007C4934">
              <w:rPr>
                <w:b/>
              </w:rPr>
              <w:t>Changes</w:t>
            </w:r>
          </w:p>
        </w:tc>
      </w:tr>
      <w:tr w:rsidR="003901A4" w:rsidRPr="007C4934" w:rsidTr="005538C9">
        <w:tc>
          <w:tcPr>
            <w:tcW w:w="737" w:type="dxa"/>
          </w:tcPr>
          <w:p w:rsidR="003901A4" w:rsidRPr="00042E03" w:rsidRDefault="003901A4" w:rsidP="00C14713">
            <w:pPr>
              <w:rPr>
                <w:sz w:val="20"/>
              </w:rPr>
            </w:pPr>
            <w:r>
              <w:rPr>
                <w:sz w:val="20"/>
              </w:rPr>
              <w:t>1</w:t>
            </w:r>
          </w:p>
        </w:tc>
        <w:tc>
          <w:tcPr>
            <w:tcW w:w="1097" w:type="dxa"/>
          </w:tcPr>
          <w:p w:rsidR="003901A4" w:rsidRPr="00042E03" w:rsidRDefault="002D2552" w:rsidP="00C14713">
            <w:pPr>
              <w:rPr>
                <w:sz w:val="20"/>
              </w:rPr>
            </w:pPr>
            <w:r>
              <w:rPr>
                <w:sz w:val="20"/>
              </w:rPr>
              <w:t>0</w:t>
            </w:r>
          </w:p>
        </w:tc>
        <w:tc>
          <w:tcPr>
            <w:tcW w:w="1018" w:type="dxa"/>
          </w:tcPr>
          <w:p w:rsidR="003901A4" w:rsidRPr="00042E03" w:rsidRDefault="002D2552" w:rsidP="00C14713">
            <w:pPr>
              <w:rPr>
                <w:sz w:val="20"/>
              </w:rPr>
            </w:pPr>
            <w:r>
              <w:rPr>
                <w:sz w:val="20"/>
              </w:rPr>
              <w:t>All</w:t>
            </w:r>
          </w:p>
        </w:tc>
        <w:tc>
          <w:tcPr>
            <w:tcW w:w="1128" w:type="dxa"/>
          </w:tcPr>
          <w:p w:rsidR="003901A4" w:rsidRPr="00042E03" w:rsidRDefault="00D972C9" w:rsidP="00C14713">
            <w:pPr>
              <w:rPr>
                <w:sz w:val="20"/>
              </w:rPr>
            </w:pPr>
            <w:r>
              <w:rPr>
                <w:sz w:val="20"/>
              </w:rPr>
              <w:t>07/21</w:t>
            </w:r>
            <w:r w:rsidR="003901A4">
              <w:rPr>
                <w:sz w:val="20"/>
              </w:rPr>
              <w:t>/2014</w:t>
            </w:r>
          </w:p>
        </w:tc>
        <w:tc>
          <w:tcPr>
            <w:tcW w:w="1859" w:type="dxa"/>
          </w:tcPr>
          <w:p w:rsidR="003901A4" w:rsidRPr="00042E03" w:rsidRDefault="003901A4" w:rsidP="00C14713">
            <w:pPr>
              <w:rPr>
                <w:sz w:val="20"/>
              </w:rPr>
            </w:pPr>
            <w:r>
              <w:rPr>
                <w:sz w:val="20"/>
              </w:rPr>
              <w:t xml:space="preserve">Elodie </w:t>
            </w:r>
            <w:proofErr w:type="spellStart"/>
            <w:r>
              <w:rPr>
                <w:sz w:val="20"/>
              </w:rPr>
              <w:t>Bourrec</w:t>
            </w:r>
            <w:proofErr w:type="spellEnd"/>
          </w:p>
        </w:tc>
        <w:tc>
          <w:tcPr>
            <w:tcW w:w="3839" w:type="dxa"/>
          </w:tcPr>
          <w:p w:rsidR="003901A4" w:rsidRPr="00042E03" w:rsidRDefault="002D2552" w:rsidP="00C14713">
            <w:pPr>
              <w:rPr>
                <w:sz w:val="20"/>
              </w:rPr>
            </w:pPr>
            <w:r>
              <w:rPr>
                <w:sz w:val="20"/>
              </w:rPr>
              <w:t>Création</w:t>
            </w:r>
          </w:p>
        </w:tc>
      </w:tr>
      <w:tr w:rsidR="002D2552" w:rsidRPr="007C4934" w:rsidTr="005538C9">
        <w:tc>
          <w:tcPr>
            <w:tcW w:w="737" w:type="dxa"/>
          </w:tcPr>
          <w:p w:rsidR="002D2552" w:rsidRDefault="002D2552" w:rsidP="00C14713">
            <w:pPr>
              <w:rPr>
                <w:sz w:val="20"/>
              </w:rPr>
            </w:pPr>
          </w:p>
        </w:tc>
        <w:tc>
          <w:tcPr>
            <w:tcW w:w="1097" w:type="dxa"/>
          </w:tcPr>
          <w:p w:rsidR="002D2552" w:rsidRDefault="002D2552" w:rsidP="00C14713">
            <w:pPr>
              <w:rPr>
                <w:sz w:val="20"/>
              </w:rPr>
            </w:pPr>
          </w:p>
        </w:tc>
        <w:tc>
          <w:tcPr>
            <w:tcW w:w="1018" w:type="dxa"/>
          </w:tcPr>
          <w:p w:rsidR="002D2552" w:rsidRDefault="002D2552" w:rsidP="00C14713">
            <w:pPr>
              <w:rPr>
                <w:sz w:val="20"/>
              </w:rPr>
            </w:pPr>
          </w:p>
        </w:tc>
        <w:tc>
          <w:tcPr>
            <w:tcW w:w="1128" w:type="dxa"/>
          </w:tcPr>
          <w:p w:rsidR="002D2552" w:rsidRDefault="002D2552" w:rsidP="00C14713">
            <w:pPr>
              <w:rPr>
                <w:sz w:val="20"/>
              </w:rPr>
            </w:pPr>
          </w:p>
        </w:tc>
        <w:tc>
          <w:tcPr>
            <w:tcW w:w="1859" w:type="dxa"/>
          </w:tcPr>
          <w:p w:rsidR="002D2552" w:rsidRDefault="002D2552" w:rsidP="00C14713">
            <w:pPr>
              <w:rPr>
                <w:sz w:val="20"/>
              </w:rPr>
            </w:pPr>
          </w:p>
        </w:tc>
        <w:tc>
          <w:tcPr>
            <w:tcW w:w="3839" w:type="dxa"/>
          </w:tcPr>
          <w:p w:rsidR="002D2552" w:rsidRDefault="002D2552" w:rsidP="00C14713">
            <w:pPr>
              <w:rPr>
                <w:sz w:val="20"/>
              </w:rPr>
            </w:pPr>
          </w:p>
        </w:tc>
      </w:tr>
      <w:tr w:rsidR="002D2552" w:rsidRPr="007C4934" w:rsidTr="005538C9">
        <w:tc>
          <w:tcPr>
            <w:tcW w:w="737" w:type="dxa"/>
          </w:tcPr>
          <w:p w:rsidR="002D2552" w:rsidRDefault="002D2552" w:rsidP="00C14713">
            <w:pPr>
              <w:rPr>
                <w:sz w:val="20"/>
              </w:rPr>
            </w:pPr>
          </w:p>
        </w:tc>
        <w:tc>
          <w:tcPr>
            <w:tcW w:w="1097" w:type="dxa"/>
          </w:tcPr>
          <w:p w:rsidR="002D2552" w:rsidRDefault="002D2552" w:rsidP="00C14713">
            <w:pPr>
              <w:rPr>
                <w:sz w:val="20"/>
              </w:rPr>
            </w:pPr>
          </w:p>
        </w:tc>
        <w:tc>
          <w:tcPr>
            <w:tcW w:w="1018" w:type="dxa"/>
          </w:tcPr>
          <w:p w:rsidR="002D2552" w:rsidRDefault="002D2552" w:rsidP="00C14713">
            <w:pPr>
              <w:rPr>
                <w:sz w:val="20"/>
              </w:rPr>
            </w:pPr>
          </w:p>
        </w:tc>
        <w:tc>
          <w:tcPr>
            <w:tcW w:w="1128" w:type="dxa"/>
          </w:tcPr>
          <w:p w:rsidR="002D2552" w:rsidRDefault="002D2552" w:rsidP="00C14713">
            <w:pPr>
              <w:rPr>
                <w:sz w:val="20"/>
              </w:rPr>
            </w:pPr>
          </w:p>
        </w:tc>
        <w:tc>
          <w:tcPr>
            <w:tcW w:w="1859" w:type="dxa"/>
          </w:tcPr>
          <w:p w:rsidR="002D2552" w:rsidRDefault="002D2552" w:rsidP="00C14713">
            <w:pPr>
              <w:rPr>
                <w:sz w:val="20"/>
              </w:rPr>
            </w:pPr>
          </w:p>
        </w:tc>
        <w:tc>
          <w:tcPr>
            <w:tcW w:w="3839" w:type="dxa"/>
          </w:tcPr>
          <w:p w:rsidR="002D2552" w:rsidRDefault="002D2552" w:rsidP="00C14713">
            <w:pPr>
              <w:rPr>
                <w:sz w:val="20"/>
              </w:rPr>
            </w:pPr>
          </w:p>
        </w:tc>
      </w:tr>
    </w:tbl>
    <w:p w:rsidR="00CA76E1" w:rsidRPr="003901A4" w:rsidRDefault="00CA76E1" w:rsidP="00B223B6">
      <w:pPr>
        <w:pStyle w:val="En-tte"/>
        <w:tabs>
          <w:tab w:val="clear" w:pos="4536"/>
          <w:tab w:val="clear" w:pos="9072"/>
        </w:tabs>
        <w:rPr>
          <w:lang w:val="fr-FR"/>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2"/>
        <w:gridCol w:w="3810"/>
        <w:gridCol w:w="992"/>
        <w:gridCol w:w="3834"/>
      </w:tblGrid>
      <w:tr w:rsidR="00B223B6" w:rsidRPr="003C53E1" w:rsidTr="00BA7BD5">
        <w:trPr>
          <w:cantSplit/>
          <w:jc w:val="center"/>
        </w:trPr>
        <w:tc>
          <w:tcPr>
            <w:tcW w:w="9628" w:type="dxa"/>
            <w:gridSpan w:val="4"/>
            <w:tcBorders>
              <w:top w:val="single" w:sz="4" w:space="0" w:color="A6A6A6"/>
              <w:left w:val="single" w:sz="4" w:space="0" w:color="A6A6A6"/>
              <w:bottom w:val="single" w:sz="4" w:space="0" w:color="A6A6A6"/>
              <w:right w:val="single" w:sz="4" w:space="0" w:color="A6A6A6"/>
            </w:tcBorders>
            <w:shd w:val="pct15" w:color="auto" w:fill="auto"/>
          </w:tcPr>
          <w:p w:rsidR="00B223B6" w:rsidRPr="003C53E1" w:rsidRDefault="00B223B6" w:rsidP="00BA7BD5">
            <w:pPr>
              <w:spacing w:before="60" w:after="60"/>
              <w:jc w:val="center"/>
              <w:rPr>
                <w:b/>
                <w:bCs/>
              </w:rPr>
            </w:pPr>
            <w:r w:rsidRPr="003C53E1">
              <w:rPr>
                <w:b/>
                <w:bCs/>
              </w:rPr>
              <w:t xml:space="preserve">List of </w:t>
            </w:r>
            <w:proofErr w:type="spellStart"/>
            <w:r w:rsidRPr="003C53E1">
              <w:rPr>
                <w:b/>
                <w:bCs/>
              </w:rPr>
              <w:t>Abbreviations</w:t>
            </w:r>
            <w:proofErr w:type="spellEnd"/>
          </w:p>
        </w:tc>
      </w:tr>
      <w:tr w:rsidR="00B223B6" w:rsidTr="0067212A">
        <w:trPr>
          <w:jc w:val="center"/>
        </w:trPr>
        <w:tc>
          <w:tcPr>
            <w:tcW w:w="992" w:type="dxa"/>
            <w:tcBorders>
              <w:top w:val="single" w:sz="4" w:space="0" w:color="A6A6A6"/>
              <w:right w:val="dotted" w:sz="4" w:space="0" w:color="auto"/>
            </w:tcBorders>
          </w:tcPr>
          <w:p w:rsidR="00B223B6" w:rsidRDefault="00B223B6" w:rsidP="00BA7BD5">
            <w:pPr>
              <w:rPr>
                <w:b/>
                <w:bCs/>
                <w:sz w:val="20"/>
              </w:rPr>
            </w:pPr>
          </w:p>
        </w:tc>
        <w:tc>
          <w:tcPr>
            <w:tcW w:w="3810" w:type="dxa"/>
            <w:tcBorders>
              <w:top w:val="single" w:sz="4" w:space="0" w:color="A6A6A6"/>
              <w:left w:val="dotted" w:sz="4" w:space="0" w:color="auto"/>
            </w:tcBorders>
          </w:tcPr>
          <w:p w:rsidR="00B223B6" w:rsidRDefault="00B223B6" w:rsidP="00BA7BD5">
            <w:pPr>
              <w:rPr>
                <w:sz w:val="20"/>
              </w:rPr>
            </w:pPr>
          </w:p>
        </w:tc>
        <w:tc>
          <w:tcPr>
            <w:tcW w:w="992" w:type="dxa"/>
            <w:tcBorders>
              <w:top w:val="single" w:sz="4" w:space="0" w:color="A6A6A6"/>
              <w:right w:val="dotted" w:sz="4" w:space="0" w:color="auto"/>
            </w:tcBorders>
          </w:tcPr>
          <w:p w:rsidR="00B223B6" w:rsidRDefault="00B223B6" w:rsidP="00BA7BD5">
            <w:pPr>
              <w:rPr>
                <w:sz w:val="20"/>
              </w:rPr>
            </w:pPr>
          </w:p>
        </w:tc>
        <w:tc>
          <w:tcPr>
            <w:tcW w:w="3834" w:type="dxa"/>
            <w:tcBorders>
              <w:top w:val="single" w:sz="4" w:space="0" w:color="A6A6A6"/>
              <w:left w:val="dotted" w:sz="4" w:space="0" w:color="auto"/>
            </w:tcBorders>
          </w:tcPr>
          <w:p w:rsidR="00B223B6" w:rsidRDefault="00B223B6" w:rsidP="00BA7BD5">
            <w:pPr>
              <w:rPr>
                <w:sz w:val="20"/>
              </w:rPr>
            </w:pPr>
          </w:p>
        </w:tc>
      </w:tr>
      <w:tr w:rsidR="00B223B6" w:rsidTr="0067212A">
        <w:trPr>
          <w:jc w:val="center"/>
        </w:trPr>
        <w:tc>
          <w:tcPr>
            <w:tcW w:w="992" w:type="dxa"/>
            <w:tcBorders>
              <w:right w:val="dotted" w:sz="4" w:space="0" w:color="auto"/>
            </w:tcBorders>
          </w:tcPr>
          <w:p w:rsidR="00B223B6" w:rsidRDefault="00B223B6" w:rsidP="00BA7BD5">
            <w:pPr>
              <w:rPr>
                <w:b/>
                <w:bCs/>
                <w:sz w:val="20"/>
              </w:rPr>
            </w:pPr>
          </w:p>
        </w:tc>
        <w:tc>
          <w:tcPr>
            <w:tcW w:w="3810" w:type="dxa"/>
            <w:tcBorders>
              <w:left w:val="dotted" w:sz="4" w:space="0" w:color="auto"/>
            </w:tcBorders>
          </w:tcPr>
          <w:p w:rsidR="00B223B6" w:rsidRDefault="00B223B6" w:rsidP="00BA7BD5">
            <w:pPr>
              <w:rPr>
                <w:sz w:val="20"/>
              </w:rPr>
            </w:pPr>
          </w:p>
        </w:tc>
        <w:tc>
          <w:tcPr>
            <w:tcW w:w="992" w:type="dxa"/>
            <w:tcBorders>
              <w:right w:val="dotted" w:sz="4" w:space="0" w:color="auto"/>
            </w:tcBorders>
          </w:tcPr>
          <w:p w:rsidR="00B223B6" w:rsidRDefault="00B223B6" w:rsidP="00BA7BD5">
            <w:pPr>
              <w:rPr>
                <w:sz w:val="20"/>
              </w:rPr>
            </w:pPr>
          </w:p>
        </w:tc>
        <w:tc>
          <w:tcPr>
            <w:tcW w:w="3834" w:type="dxa"/>
            <w:tcBorders>
              <w:left w:val="dotted" w:sz="4" w:space="0" w:color="auto"/>
            </w:tcBorders>
          </w:tcPr>
          <w:p w:rsidR="00B223B6" w:rsidRDefault="00B223B6" w:rsidP="00BA7BD5">
            <w:pPr>
              <w:rPr>
                <w:sz w:val="20"/>
              </w:rPr>
            </w:pPr>
          </w:p>
        </w:tc>
      </w:tr>
      <w:tr w:rsidR="00B223B6" w:rsidTr="0067212A">
        <w:trPr>
          <w:jc w:val="center"/>
        </w:trPr>
        <w:tc>
          <w:tcPr>
            <w:tcW w:w="992" w:type="dxa"/>
            <w:tcBorders>
              <w:right w:val="dotted" w:sz="4" w:space="0" w:color="auto"/>
            </w:tcBorders>
          </w:tcPr>
          <w:p w:rsidR="00B223B6" w:rsidRDefault="00B223B6" w:rsidP="00BA7BD5">
            <w:pPr>
              <w:rPr>
                <w:b/>
                <w:bCs/>
                <w:sz w:val="20"/>
              </w:rPr>
            </w:pPr>
          </w:p>
        </w:tc>
        <w:tc>
          <w:tcPr>
            <w:tcW w:w="3810" w:type="dxa"/>
            <w:tcBorders>
              <w:left w:val="dotted" w:sz="4" w:space="0" w:color="auto"/>
            </w:tcBorders>
          </w:tcPr>
          <w:p w:rsidR="00B223B6" w:rsidRDefault="00B223B6" w:rsidP="00BA7BD5">
            <w:pPr>
              <w:rPr>
                <w:sz w:val="20"/>
              </w:rPr>
            </w:pPr>
          </w:p>
        </w:tc>
        <w:tc>
          <w:tcPr>
            <w:tcW w:w="992" w:type="dxa"/>
            <w:tcBorders>
              <w:right w:val="dotted" w:sz="4" w:space="0" w:color="auto"/>
            </w:tcBorders>
          </w:tcPr>
          <w:p w:rsidR="00B223B6" w:rsidRDefault="00B223B6" w:rsidP="00BA7BD5">
            <w:pPr>
              <w:rPr>
                <w:sz w:val="20"/>
              </w:rPr>
            </w:pPr>
          </w:p>
        </w:tc>
        <w:tc>
          <w:tcPr>
            <w:tcW w:w="3834" w:type="dxa"/>
            <w:tcBorders>
              <w:left w:val="dotted" w:sz="4" w:space="0" w:color="auto"/>
            </w:tcBorders>
          </w:tcPr>
          <w:p w:rsidR="00B223B6" w:rsidRDefault="00B223B6" w:rsidP="00BA7BD5">
            <w:pPr>
              <w:rPr>
                <w:sz w:val="20"/>
              </w:rPr>
            </w:pPr>
          </w:p>
        </w:tc>
      </w:tr>
      <w:tr w:rsidR="00B223B6" w:rsidTr="0067212A">
        <w:trPr>
          <w:jc w:val="center"/>
        </w:trPr>
        <w:tc>
          <w:tcPr>
            <w:tcW w:w="992" w:type="dxa"/>
            <w:tcBorders>
              <w:right w:val="dotted" w:sz="4" w:space="0" w:color="auto"/>
            </w:tcBorders>
          </w:tcPr>
          <w:p w:rsidR="00B223B6" w:rsidRDefault="00B223B6" w:rsidP="00BA7BD5">
            <w:pPr>
              <w:rPr>
                <w:b/>
                <w:bCs/>
                <w:sz w:val="20"/>
              </w:rPr>
            </w:pPr>
          </w:p>
        </w:tc>
        <w:tc>
          <w:tcPr>
            <w:tcW w:w="3810" w:type="dxa"/>
            <w:tcBorders>
              <w:left w:val="dotted" w:sz="4" w:space="0" w:color="auto"/>
            </w:tcBorders>
          </w:tcPr>
          <w:p w:rsidR="00B223B6" w:rsidRDefault="00B223B6" w:rsidP="00BA7BD5">
            <w:pPr>
              <w:rPr>
                <w:sz w:val="20"/>
              </w:rPr>
            </w:pPr>
          </w:p>
        </w:tc>
        <w:tc>
          <w:tcPr>
            <w:tcW w:w="992" w:type="dxa"/>
            <w:tcBorders>
              <w:right w:val="dotted" w:sz="4" w:space="0" w:color="auto"/>
            </w:tcBorders>
          </w:tcPr>
          <w:p w:rsidR="00B223B6" w:rsidRDefault="00B223B6" w:rsidP="00BA7BD5">
            <w:pPr>
              <w:rPr>
                <w:sz w:val="20"/>
              </w:rPr>
            </w:pPr>
          </w:p>
        </w:tc>
        <w:tc>
          <w:tcPr>
            <w:tcW w:w="3834" w:type="dxa"/>
            <w:tcBorders>
              <w:left w:val="dotted" w:sz="4" w:space="0" w:color="auto"/>
            </w:tcBorders>
          </w:tcPr>
          <w:p w:rsidR="00B223B6" w:rsidRDefault="00B223B6" w:rsidP="00BA7BD5">
            <w:pPr>
              <w:rPr>
                <w:sz w:val="20"/>
              </w:rPr>
            </w:pPr>
          </w:p>
        </w:tc>
      </w:tr>
    </w:tbl>
    <w:p w:rsidR="00B223B6" w:rsidRDefault="00B223B6" w:rsidP="00B223B6">
      <w:pPr>
        <w:pStyle w:val="Titre"/>
        <w:spacing w:before="0" w:after="0"/>
        <w:jc w:val="both"/>
      </w:pPr>
    </w:p>
    <w:p w:rsidR="00F0009E" w:rsidRDefault="00F0009E" w:rsidP="00EA57D8">
      <w:pPr>
        <w:jc w:val="center"/>
        <w:rPr>
          <w:lang w:val="en-US"/>
        </w:rPr>
      </w:pPr>
      <w:r>
        <w:rPr>
          <w:lang w:val="en-US"/>
        </w:rPr>
        <w:br w:type="page"/>
      </w:r>
    </w:p>
    <w:sdt>
      <w:sdtPr>
        <w:rPr>
          <w:rFonts w:asciiTheme="minorHAnsi" w:eastAsiaTheme="minorHAnsi" w:hAnsiTheme="minorHAnsi" w:cstheme="minorBidi"/>
          <w:b w:val="0"/>
          <w:bCs w:val="0"/>
          <w:color w:val="auto"/>
          <w:sz w:val="22"/>
          <w:szCs w:val="22"/>
          <w:lang w:eastAsia="fr-FR"/>
        </w:rPr>
        <w:id w:val="2429841"/>
        <w:docPartObj>
          <w:docPartGallery w:val="Table of Contents"/>
          <w:docPartUnique/>
        </w:docPartObj>
      </w:sdtPr>
      <w:sdtEndPr>
        <w:rPr>
          <w:rFonts w:ascii="Times New Roman" w:eastAsia="Times New Roman" w:hAnsi="Times New Roman" w:cs="Times New Roman"/>
          <w:sz w:val="24"/>
          <w:szCs w:val="20"/>
        </w:rPr>
      </w:sdtEndPr>
      <w:sdtContent>
        <w:p w:rsidR="00EA57D8" w:rsidRDefault="00EA57D8" w:rsidP="00EA57D8">
          <w:pPr>
            <w:pStyle w:val="En-ttedetabledesmatires"/>
          </w:pPr>
          <w:r>
            <w:t>Table des matières</w:t>
          </w:r>
        </w:p>
        <w:p w:rsidR="00E21273" w:rsidRDefault="00443421">
          <w:pPr>
            <w:pStyle w:val="TM1"/>
            <w:tabs>
              <w:tab w:val="left" w:pos="480"/>
              <w:tab w:val="right" w:leader="dot" w:pos="9622"/>
            </w:tabs>
            <w:rPr>
              <w:rFonts w:asciiTheme="minorHAnsi" w:eastAsiaTheme="minorEastAsia" w:hAnsiTheme="minorHAnsi" w:cstheme="minorBidi"/>
              <w:b w:val="0"/>
              <w:caps w:val="0"/>
              <w:noProof/>
              <w:sz w:val="22"/>
              <w:szCs w:val="22"/>
              <w:lang w:val="fr-FR"/>
            </w:rPr>
          </w:pPr>
          <w:r w:rsidRPr="00443421">
            <w:fldChar w:fldCharType="begin"/>
          </w:r>
          <w:r w:rsidR="00EA57D8">
            <w:instrText xml:space="preserve"> TOC \o "1-3" \h \z \u </w:instrText>
          </w:r>
          <w:r w:rsidRPr="00443421">
            <w:fldChar w:fldCharType="separate"/>
          </w:r>
          <w:hyperlink w:anchor="_Toc393730755" w:history="1">
            <w:r w:rsidR="00E21273" w:rsidRPr="009F2BA3">
              <w:rPr>
                <w:rStyle w:val="Lienhypertexte"/>
                <w:noProof/>
              </w:rPr>
              <w:t>1.</w:t>
            </w:r>
            <w:r w:rsidR="00E21273">
              <w:rPr>
                <w:rFonts w:asciiTheme="minorHAnsi" w:eastAsiaTheme="minorEastAsia" w:hAnsiTheme="minorHAnsi" w:cstheme="minorBidi"/>
                <w:b w:val="0"/>
                <w:caps w:val="0"/>
                <w:noProof/>
                <w:sz w:val="22"/>
                <w:szCs w:val="22"/>
                <w:lang w:val="fr-FR"/>
              </w:rPr>
              <w:tab/>
            </w:r>
            <w:r w:rsidR="00E21273" w:rsidRPr="009F2BA3">
              <w:rPr>
                <w:rStyle w:val="Lienhypertexte"/>
                <w:noProof/>
              </w:rPr>
              <w:t>Présentation :</w:t>
            </w:r>
            <w:r w:rsidR="00E21273">
              <w:rPr>
                <w:noProof/>
                <w:webHidden/>
              </w:rPr>
              <w:tab/>
            </w:r>
            <w:r>
              <w:rPr>
                <w:noProof/>
                <w:webHidden/>
              </w:rPr>
              <w:fldChar w:fldCharType="begin"/>
            </w:r>
            <w:r w:rsidR="00E21273">
              <w:rPr>
                <w:noProof/>
                <w:webHidden/>
              </w:rPr>
              <w:instrText xml:space="preserve"> PAGEREF _Toc393730755 \h </w:instrText>
            </w:r>
            <w:r>
              <w:rPr>
                <w:noProof/>
                <w:webHidden/>
              </w:rPr>
            </w:r>
            <w:r>
              <w:rPr>
                <w:noProof/>
                <w:webHidden/>
              </w:rPr>
              <w:fldChar w:fldCharType="separate"/>
            </w:r>
            <w:r w:rsidR="00E21273">
              <w:rPr>
                <w:noProof/>
                <w:webHidden/>
              </w:rPr>
              <w:t>3</w:t>
            </w:r>
            <w:r>
              <w:rPr>
                <w:noProof/>
                <w:webHidden/>
              </w:rPr>
              <w:fldChar w:fldCharType="end"/>
            </w:r>
          </w:hyperlink>
        </w:p>
        <w:p w:rsidR="00E21273" w:rsidRDefault="00443421">
          <w:pPr>
            <w:pStyle w:val="TM1"/>
            <w:tabs>
              <w:tab w:val="left" w:pos="480"/>
              <w:tab w:val="right" w:leader="dot" w:pos="9622"/>
            </w:tabs>
            <w:rPr>
              <w:rFonts w:asciiTheme="minorHAnsi" w:eastAsiaTheme="minorEastAsia" w:hAnsiTheme="minorHAnsi" w:cstheme="minorBidi"/>
              <w:b w:val="0"/>
              <w:caps w:val="0"/>
              <w:noProof/>
              <w:sz w:val="22"/>
              <w:szCs w:val="22"/>
              <w:lang w:val="fr-FR"/>
            </w:rPr>
          </w:pPr>
          <w:hyperlink w:anchor="_Toc393730756" w:history="1">
            <w:r w:rsidR="00E21273" w:rsidRPr="009F2BA3">
              <w:rPr>
                <w:rStyle w:val="Lienhypertexte"/>
                <w:noProof/>
              </w:rPr>
              <w:t>2.</w:t>
            </w:r>
            <w:r w:rsidR="00E21273">
              <w:rPr>
                <w:rFonts w:asciiTheme="minorHAnsi" w:eastAsiaTheme="minorEastAsia" w:hAnsiTheme="minorHAnsi" w:cstheme="minorBidi"/>
                <w:b w:val="0"/>
                <w:caps w:val="0"/>
                <w:noProof/>
                <w:sz w:val="22"/>
                <w:szCs w:val="22"/>
                <w:lang w:val="fr-FR"/>
              </w:rPr>
              <w:tab/>
            </w:r>
            <w:r w:rsidR="00E21273" w:rsidRPr="009F2BA3">
              <w:rPr>
                <w:rStyle w:val="Lienhypertexte"/>
                <w:noProof/>
              </w:rPr>
              <w:t>Fonctionnement :</w:t>
            </w:r>
            <w:r w:rsidR="00E21273">
              <w:rPr>
                <w:noProof/>
                <w:webHidden/>
              </w:rPr>
              <w:tab/>
            </w:r>
            <w:r>
              <w:rPr>
                <w:noProof/>
                <w:webHidden/>
              </w:rPr>
              <w:fldChar w:fldCharType="begin"/>
            </w:r>
            <w:r w:rsidR="00E21273">
              <w:rPr>
                <w:noProof/>
                <w:webHidden/>
              </w:rPr>
              <w:instrText xml:space="preserve"> PAGEREF _Toc393730756 \h </w:instrText>
            </w:r>
            <w:r>
              <w:rPr>
                <w:noProof/>
                <w:webHidden/>
              </w:rPr>
            </w:r>
            <w:r>
              <w:rPr>
                <w:noProof/>
                <w:webHidden/>
              </w:rPr>
              <w:fldChar w:fldCharType="separate"/>
            </w:r>
            <w:r w:rsidR="00E21273">
              <w:rPr>
                <w:noProof/>
                <w:webHidden/>
              </w:rPr>
              <w:t>3</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57" w:history="1">
            <w:r w:rsidR="00E21273" w:rsidRPr="009F2BA3">
              <w:rPr>
                <w:rStyle w:val="Lienhypertexte"/>
                <w:noProof/>
              </w:rPr>
              <w:t>2.1.1.</w:t>
            </w:r>
            <w:r w:rsidR="00E21273">
              <w:rPr>
                <w:rFonts w:asciiTheme="minorHAnsi" w:eastAsiaTheme="minorEastAsia" w:hAnsiTheme="minorHAnsi" w:cstheme="minorBidi"/>
                <w:i w:val="0"/>
                <w:noProof/>
                <w:sz w:val="22"/>
                <w:szCs w:val="22"/>
                <w:lang w:val="fr-FR"/>
              </w:rPr>
              <w:tab/>
            </w:r>
            <w:r w:rsidR="00E21273" w:rsidRPr="009F2BA3">
              <w:rPr>
                <w:rStyle w:val="Lienhypertexte"/>
                <w:noProof/>
              </w:rPr>
              <w:t>Droits des utilisateurs :</w:t>
            </w:r>
            <w:r w:rsidR="00E21273">
              <w:rPr>
                <w:noProof/>
                <w:webHidden/>
              </w:rPr>
              <w:tab/>
            </w:r>
            <w:r>
              <w:rPr>
                <w:noProof/>
                <w:webHidden/>
              </w:rPr>
              <w:fldChar w:fldCharType="begin"/>
            </w:r>
            <w:r w:rsidR="00E21273">
              <w:rPr>
                <w:noProof/>
                <w:webHidden/>
              </w:rPr>
              <w:instrText xml:space="preserve"> PAGEREF _Toc393730757 \h </w:instrText>
            </w:r>
            <w:r>
              <w:rPr>
                <w:noProof/>
                <w:webHidden/>
              </w:rPr>
            </w:r>
            <w:r>
              <w:rPr>
                <w:noProof/>
                <w:webHidden/>
              </w:rPr>
              <w:fldChar w:fldCharType="separate"/>
            </w:r>
            <w:r w:rsidR="00E21273">
              <w:rPr>
                <w:noProof/>
                <w:webHidden/>
              </w:rPr>
              <w:t>3</w:t>
            </w:r>
            <w:r>
              <w:rPr>
                <w:noProof/>
                <w:webHidden/>
              </w:rPr>
              <w:fldChar w:fldCharType="end"/>
            </w:r>
          </w:hyperlink>
        </w:p>
        <w:p w:rsidR="00E21273" w:rsidRDefault="00443421">
          <w:pPr>
            <w:pStyle w:val="TM2"/>
            <w:tabs>
              <w:tab w:val="left" w:pos="960"/>
              <w:tab w:val="right" w:leader="dot" w:pos="9622"/>
            </w:tabs>
            <w:rPr>
              <w:rFonts w:asciiTheme="minorHAnsi" w:eastAsiaTheme="minorEastAsia" w:hAnsiTheme="minorHAnsi" w:cstheme="minorBidi"/>
              <w:smallCaps w:val="0"/>
              <w:noProof/>
              <w:sz w:val="22"/>
              <w:szCs w:val="22"/>
              <w:lang w:val="fr-FR"/>
            </w:rPr>
          </w:pPr>
          <w:hyperlink w:anchor="_Toc393730758" w:history="1">
            <w:r w:rsidR="00E21273" w:rsidRPr="009F2BA3">
              <w:rPr>
                <w:rStyle w:val="Lienhypertexte"/>
                <w:noProof/>
                <w:lang w:val="fr-FR"/>
              </w:rPr>
              <w:t>2.2.</w:t>
            </w:r>
            <w:r w:rsidR="00E21273">
              <w:rPr>
                <w:rFonts w:asciiTheme="minorHAnsi" w:eastAsiaTheme="minorEastAsia" w:hAnsiTheme="minorHAnsi" w:cstheme="minorBidi"/>
                <w:smallCaps w:val="0"/>
                <w:noProof/>
                <w:sz w:val="22"/>
                <w:szCs w:val="22"/>
                <w:lang w:val="fr-FR"/>
              </w:rPr>
              <w:tab/>
            </w:r>
            <w:r w:rsidR="00E21273" w:rsidRPr="009F2BA3">
              <w:rPr>
                <w:rStyle w:val="Lienhypertexte"/>
                <w:noProof/>
                <w:lang w:val="fr-FR"/>
              </w:rPr>
              <w:t>Cycle pour un nouveau matériel :</w:t>
            </w:r>
            <w:r w:rsidR="00E21273">
              <w:rPr>
                <w:noProof/>
                <w:webHidden/>
              </w:rPr>
              <w:tab/>
            </w:r>
            <w:r>
              <w:rPr>
                <w:noProof/>
                <w:webHidden/>
              </w:rPr>
              <w:fldChar w:fldCharType="begin"/>
            </w:r>
            <w:r w:rsidR="00E21273">
              <w:rPr>
                <w:noProof/>
                <w:webHidden/>
              </w:rPr>
              <w:instrText xml:space="preserve"> PAGEREF _Toc393730758 \h </w:instrText>
            </w:r>
            <w:r>
              <w:rPr>
                <w:noProof/>
                <w:webHidden/>
              </w:rPr>
            </w:r>
            <w:r>
              <w:rPr>
                <w:noProof/>
                <w:webHidden/>
              </w:rPr>
              <w:fldChar w:fldCharType="separate"/>
            </w:r>
            <w:r w:rsidR="00E21273">
              <w:rPr>
                <w:noProof/>
                <w:webHidden/>
              </w:rPr>
              <w:t>3</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59" w:history="1">
            <w:r w:rsidR="00E21273" w:rsidRPr="009F2BA3">
              <w:rPr>
                <w:rStyle w:val="Lienhypertexte"/>
                <w:noProof/>
              </w:rPr>
              <w:t>2.2.1.</w:t>
            </w:r>
            <w:r w:rsidR="00E21273">
              <w:rPr>
                <w:rFonts w:asciiTheme="minorHAnsi" w:eastAsiaTheme="minorEastAsia" w:hAnsiTheme="minorHAnsi" w:cstheme="minorBidi"/>
                <w:i w:val="0"/>
                <w:noProof/>
                <w:sz w:val="22"/>
                <w:szCs w:val="22"/>
                <w:lang w:val="fr-FR"/>
              </w:rPr>
              <w:tab/>
            </w:r>
            <w:r w:rsidR="00E21273" w:rsidRPr="009F2BA3">
              <w:rPr>
                <w:rStyle w:val="Lienhypertexte"/>
                <w:noProof/>
              </w:rPr>
              <w:t>Commande :</w:t>
            </w:r>
            <w:r w:rsidR="00E21273">
              <w:rPr>
                <w:noProof/>
                <w:webHidden/>
              </w:rPr>
              <w:tab/>
            </w:r>
            <w:r>
              <w:rPr>
                <w:noProof/>
                <w:webHidden/>
              </w:rPr>
              <w:fldChar w:fldCharType="begin"/>
            </w:r>
            <w:r w:rsidR="00E21273">
              <w:rPr>
                <w:noProof/>
                <w:webHidden/>
              </w:rPr>
              <w:instrText xml:space="preserve"> PAGEREF _Toc393730759 \h </w:instrText>
            </w:r>
            <w:r>
              <w:rPr>
                <w:noProof/>
                <w:webHidden/>
              </w:rPr>
            </w:r>
            <w:r>
              <w:rPr>
                <w:noProof/>
                <w:webHidden/>
              </w:rPr>
              <w:fldChar w:fldCharType="separate"/>
            </w:r>
            <w:r w:rsidR="00E21273">
              <w:rPr>
                <w:noProof/>
                <w:webHidden/>
              </w:rPr>
              <w:t>3</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60" w:history="1">
            <w:r w:rsidR="00E21273" w:rsidRPr="009F2BA3">
              <w:rPr>
                <w:rStyle w:val="Lienhypertexte"/>
                <w:noProof/>
              </w:rPr>
              <w:t>2.2.2.</w:t>
            </w:r>
            <w:r w:rsidR="00E21273">
              <w:rPr>
                <w:rFonts w:asciiTheme="minorHAnsi" w:eastAsiaTheme="minorEastAsia" w:hAnsiTheme="minorHAnsi" w:cstheme="minorBidi"/>
                <w:i w:val="0"/>
                <w:noProof/>
                <w:sz w:val="22"/>
                <w:szCs w:val="22"/>
                <w:lang w:val="fr-FR"/>
              </w:rPr>
              <w:tab/>
            </w:r>
            <w:r w:rsidR="00E21273" w:rsidRPr="009F2BA3">
              <w:rPr>
                <w:rStyle w:val="Lienhypertexte"/>
                <w:noProof/>
              </w:rPr>
              <w:t>Livraison :</w:t>
            </w:r>
            <w:r w:rsidR="00E21273">
              <w:rPr>
                <w:noProof/>
                <w:webHidden/>
              </w:rPr>
              <w:tab/>
            </w:r>
            <w:r>
              <w:rPr>
                <w:noProof/>
                <w:webHidden/>
              </w:rPr>
              <w:fldChar w:fldCharType="begin"/>
            </w:r>
            <w:r w:rsidR="00E21273">
              <w:rPr>
                <w:noProof/>
                <w:webHidden/>
              </w:rPr>
              <w:instrText xml:space="preserve"> PAGEREF _Toc393730760 \h </w:instrText>
            </w:r>
            <w:r>
              <w:rPr>
                <w:noProof/>
                <w:webHidden/>
              </w:rPr>
            </w:r>
            <w:r>
              <w:rPr>
                <w:noProof/>
                <w:webHidden/>
              </w:rPr>
              <w:fldChar w:fldCharType="separate"/>
            </w:r>
            <w:r w:rsidR="00E21273">
              <w:rPr>
                <w:noProof/>
                <w:webHidden/>
              </w:rPr>
              <w:t>3</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61" w:history="1">
            <w:r w:rsidR="00E21273" w:rsidRPr="009F2BA3">
              <w:rPr>
                <w:rStyle w:val="Lienhypertexte"/>
                <w:noProof/>
              </w:rPr>
              <w:t>2.2.3.</w:t>
            </w:r>
            <w:r w:rsidR="00E21273">
              <w:rPr>
                <w:rFonts w:asciiTheme="minorHAnsi" w:eastAsiaTheme="minorEastAsia" w:hAnsiTheme="minorHAnsi" w:cstheme="minorBidi"/>
                <w:i w:val="0"/>
                <w:noProof/>
                <w:sz w:val="22"/>
                <w:szCs w:val="22"/>
                <w:lang w:val="fr-FR"/>
              </w:rPr>
              <w:tab/>
            </w:r>
            <w:r w:rsidR="00E21273" w:rsidRPr="009F2BA3">
              <w:rPr>
                <w:rStyle w:val="Lienhypertexte"/>
                <w:noProof/>
              </w:rPr>
              <w:t>Suivi :</w:t>
            </w:r>
            <w:r w:rsidR="00E21273">
              <w:rPr>
                <w:noProof/>
                <w:webHidden/>
              </w:rPr>
              <w:tab/>
            </w:r>
            <w:r>
              <w:rPr>
                <w:noProof/>
                <w:webHidden/>
              </w:rPr>
              <w:fldChar w:fldCharType="begin"/>
            </w:r>
            <w:r w:rsidR="00E21273">
              <w:rPr>
                <w:noProof/>
                <w:webHidden/>
              </w:rPr>
              <w:instrText xml:space="preserve"> PAGEREF _Toc393730761 \h </w:instrText>
            </w:r>
            <w:r>
              <w:rPr>
                <w:noProof/>
                <w:webHidden/>
              </w:rPr>
            </w:r>
            <w:r>
              <w:rPr>
                <w:noProof/>
                <w:webHidden/>
              </w:rPr>
              <w:fldChar w:fldCharType="separate"/>
            </w:r>
            <w:r w:rsidR="00E21273">
              <w:rPr>
                <w:noProof/>
                <w:webHidden/>
              </w:rPr>
              <w:t>4</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62" w:history="1">
            <w:r w:rsidR="00E21273" w:rsidRPr="009F2BA3">
              <w:rPr>
                <w:rStyle w:val="Lienhypertexte"/>
                <w:noProof/>
              </w:rPr>
              <w:t>2.2.4.</w:t>
            </w:r>
            <w:r w:rsidR="00E21273">
              <w:rPr>
                <w:rFonts w:asciiTheme="minorHAnsi" w:eastAsiaTheme="minorEastAsia" w:hAnsiTheme="minorHAnsi" w:cstheme="minorBidi"/>
                <w:i w:val="0"/>
                <w:noProof/>
                <w:sz w:val="22"/>
                <w:szCs w:val="22"/>
                <w:lang w:val="fr-FR"/>
              </w:rPr>
              <w:tab/>
            </w:r>
            <w:r w:rsidR="00E21273" w:rsidRPr="009F2BA3">
              <w:rPr>
                <w:rStyle w:val="Lienhypertexte"/>
                <w:noProof/>
              </w:rPr>
              <w:t>Emprunt :</w:t>
            </w:r>
            <w:r w:rsidR="00E21273">
              <w:rPr>
                <w:noProof/>
                <w:webHidden/>
              </w:rPr>
              <w:tab/>
            </w:r>
            <w:r>
              <w:rPr>
                <w:noProof/>
                <w:webHidden/>
              </w:rPr>
              <w:fldChar w:fldCharType="begin"/>
            </w:r>
            <w:r w:rsidR="00E21273">
              <w:rPr>
                <w:noProof/>
                <w:webHidden/>
              </w:rPr>
              <w:instrText xml:space="preserve"> PAGEREF _Toc393730762 \h </w:instrText>
            </w:r>
            <w:r>
              <w:rPr>
                <w:noProof/>
                <w:webHidden/>
              </w:rPr>
            </w:r>
            <w:r>
              <w:rPr>
                <w:noProof/>
                <w:webHidden/>
              </w:rPr>
              <w:fldChar w:fldCharType="separate"/>
            </w:r>
            <w:r w:rsidR="00E21273">
              <w:rPr>
                <w:noProof/>
                <w:webHidden/>
              </w:rPr>
              <w:t>4</w:t>
            </w:r>
            <w:r>
              <w:rPr>
                <w:noProof/>
                <w:webHidden/>
              </w:rPr>
              <w:fldChar w:fldCharType="end"/>
            </w:r>
          </w:hyperlink>
        </w:p>
        <w:p w:rsidR="00E21273" w:rsidRDefault="00443421">
          <w:pPr>
            <w:pStyle w:val="TM1"/>
            <w:tabs>
              <w:tab w:val="left" w:pos="480"/>
              <w:tab w:val="right" w:leader="dot" w:pos="9622"/>
            </w:tabs>
            <w:rPr>
              <w:rFonts w:asciiTheme="minorHAnsi" w:eastAsiaTheme="minorEastAsia" w:hAnsiTheme="minorHAnsi" w:cstheme="minorBidi"/>
              <w:b w:val="0"/>
              <w:caps w:val="0"/>
              <w:noProof/>
              <w:sz w:val="22"/>
              <w:szCs w:val="22"/>
              <w:lang w:val="fr-FR"/>
            </w:rPr>
          </w:pPr>
          <w:hyperlink w:anchor="_Toc393730763" w:history="1">
            <w:r w:rsidR="00E21273" w:rsidRPr="009F2BA3">
              <w:rPr>
                <w:rStyle w:val="Lienhypertexte"/>
                <w:noProof/>
              </w:rPr>
              <w:t>3.</w:t>
            </w:r>
            <w:r w:rsidR="00E21273">
              <w:rPr>
                <w:rFonts w:asciiTheme="minorHAnsi" w:eastAsiaTheme="minorEastAsia" w:hAnsiTheme="minorHAnsi" w:cstheme="minorBidi"/>
                <w:b w:val="0"/>
                <w:caps w:val="0"/>
                <w:noProof/>
                <w:sz w:val="22"/>
                <w:szCs w:val="22"/>
                <w:lang w:val="fr-FR"/>
              </w:rPr>
              <w:tab/>
            </w:r>
            <w:r w:rsidR="00E21273" w:rsidRPr="009F2BA3">
              <w:rPr>
                <w:rStyle w:val="Lienhypertexte"/>
                <w:noProof/>
              </w:rPr>
              <w:t>L’application</w:t>
            </w:r>
            <w:r w:rsidR="00E21273">
              <w:rPr>
                <w:noProof/>
                <w:webHidden/>
              </w:rPr>
              <w:tab/>
            </w:r>
            <w:r>
              <w:rPr>
                <w:noProof/>
                <w:webHidden/>
              </w:rPr>
              <w:fldChar w:fldCharType="begin"/>
            </w:r>
            <w:r w:rsidR="00E21273">
              <w:rPr>
                <w:noProof/>
                <w:webHidden/>
              </w:rPr>
              <w:instrText xml:space="preserve"> PAGEREF _Toc393730763 \h </w:instrText>
            </w:r>
            <w:r>
              <w:rPr>
                <w:noProof/>
                <w:webHidden/>
              </w:rPr>
            </w:r>
            <w:r>
              <w:rPr>
                <w:noProof/>
                <w:webHidden/>
              </w:rPr>
              <w:fldChar w:fldCharType="separate"/>
            </w:r>
            <w:r w:rsidR="00E21273">
              <w:rPr>
                <w:noProof/>
                <w:webHidden/>
              </w:rPr>
              <w:t>5</w:t>
            </w:r>
            <w:r>
              <w:rPr>
                <w:noProof/>
                <w:webHidden/>
              </w:rPr>
              <w:fldChar w:fldCharType="end"/>
            </w:r>
          </w:hyperlink>
        </w:p>
        <w:p w:rsidR="00E21273" w:rsidRDefault="00443421">
          <w:pPr>
            <w:pStyle w:val="TM2"/>
            <w:tabs>
              <w:tab w:val="left" w:pos="960"/>
              <w:tab w:val="right" w:leader="dot" w:pos="9622"/>
            </w:tabs>
            <w:rPr>
              <w:rFonts w:asciiTheme="minorHAnsi" w:eastAsiaTheme="minorEastAsia" w:hAnsiTheme="minorHAnsi" w:cstheme="minorBidi"/>
              <w:smallCaps w:val="0"/>
              <w:noProof/>
              <w:sz w:val="22"/>
              <w:szCs w:val="22"/>
              <w:lang w:val="fr-FR"/>
            </w:rPr>
          </w:pPr>
          <w:hyperlink w:anchor="_Toc393730764" w:history="1">
            <w:r w:rsidR="00E21273" w:rsidRPr="009F2BA3">
              <w:rPr>
                <w:rStyle w:val="Lienhypertexte"/>
                <w:noProof/>
              </w:rPr>
              <w:t>3.1.</w:t>
            </w:r>
            <w:r w:rsidR="00E21273">
              <w:rPr>
                <w:rFonts w:asciiTheme="minorHAnsi" w:eastAsiaTheme="minorEastAsia" w:hAnsiTheme="minorHAnsi" w:cstheme="minorBidi"/>
                <w:smallCaps w:val="0"/>
                <w:noProof/>
                <w:sz w:val="22"/>
                <w:szCs w:val="22"/>
                <w:lang w:val="fr-FR"/>
              </w:rPr>
              <w:tab/>
            </w:r>
            <w:r w:rsidR="00E21273" w:rsidRPr="009F2BA3">
              <w:rPr>
                <w:rStyle w:val="Lienhypertexte"/>
                <w:noProof/>
              </w:rPr>
              <w:t>Connexion :</w:t>
            </w:r>
            <w:r w:rsidR="00E21273">
              <w:rPr>
                <w:noProof/>
                <w:webHidden/>
              </w:rPr>
              <w:tab/>
            </w:r>
            <w:r>
              <w:rPr>
                <w:noProof/>
                <w:webHidden/>
              </w:rPr>
              <w:fldChar w:fldCharType="begin"/>
            </w:r>
            <w:r w:rsidR="00E21273">
              <w:rPr>
                <w:noProof/>
                <w:webHidden/>
              </w:rPr>
              <w:instrText xml:space="preserve"> PAGEREF _Toc393730764 \h </w:instrText>
            </w:r>
            <w:r>
              <w:rPr>
                <w:noProof/>
                <w:webHidden/>
              </w:rPr>
            </w:r>
            <w:r>
              <w:rPr>
                <w:noProof/>
                <w:webHidden/>
              </w:rPr>
              <w:fldChar w:fldCharType="separate"/>
            </w:r>
            <w:r w:rsidR="00E21273">
              <w:rPr>
                <w:noProof/>
                <w:webHidden/>
              </w:rPr>
              <w:t>5</w:t>
            </w:r>
            <w:r>
              <w:rPr>
                <w:noProof/>
                <w:webHidden/>
              </w:rPr>
              <w:fldChar w:fldCharType="end"/>
            </w:r>
          </w:hyperlink>
        </w:p>
        <w:p w:rsidR="00E21273" w:rsidRDefault="00443421">
          <w:pPr>
            <w:pStyle w:val="TM2"/>
            <w:tabs>
              <w:tab w:val="left" w:pos="960"/>
              <w:tab w:val="right" w:leader="dot" w:pos="9622"/>
            </w:tabs>
            <w:rPr>
              <w:rFonts w:asciiTheme="minorHAnsi" w:eastAsiaTheme="minorEastAsia" w:hAnsiTheme="minorHAnsi" w:cstheme="minorBidi"/>
              <w:smallCaps w:val="0"/>
              <w:noProof/>
              <w:sz w:val="22"/>
              <w:szCs w:val="22"/>
              <w:lang w:val="fr-FR"/>
            </w:rPr>
          </w:pPr>
          <w:hyperlink w:anchor="_Toc393730765" w:history="1">
            <w:r w:rsidR="00E21273" w:rsidRPr="009F2BA3">
              <w:rPr>
                <w:rStyle w:val="Lienhypertexte"/>
                <w:noProof/>
              </w:rPr>
              <w:t>3.2.</w:t>
            </w:r>
            <w:r w:rsidR="00E21273">
              <w:rPr>
                <w:rFonts w:asciiTheme="minorHAnsi" w:eastAsiaTheme="minorEastAsia" w:hAnsiTheme="minorHAnsi" w:cstheme="minorBidi"/>
                <w:smallCaps w:val="0"/>
                <w:noProof/>
                <w:sz w:val="22"/>
                <w:szCs w:val="22"/>
                <w:lang w:val="fr-FR"/>
              </w:rPr>
              <w:tab/>
            </w:r>
            <w:r w:rsidR="00E21273" w:rsidRPr="009F2BA3">
              <w:rPr>
                <w:rStyle w:val="Lienhypertexte"/>
                <w:noProof/>
              </w:rPr>
              <w:t>Saisie de matériel :</w:t>
            </w:r>
            <w:r w:rsidR="00E21273">
              <w:rPr>
                <w:noProof/>
                <w:webHidden/>
              </w:rPr>
              <w:tab/>
            </w:r>
            <w:r>
              <w:rPr>
                <w:noProof/>
                <w:webHidden/>
              </w:rPr>
              <w:fldChar w:fldCharType="begin"/>
            </w:r>
            <w:r w:rsidR="00E21273">
              <w:rPr>
                <w:noProof/>
                <w:webHidden/>
              </w:rPr>
              <w:instrText xml:space="preserve"> PAGEREF _Toc393730765 \h </w:instrText>
            </w:r>
            <w:r>
              <w:rPr>
                <w:noProof/>
                <w:webHidden/>
              </w:rPr>
            </w:r>
            <w:r>
              <w:rPr>
                <w:noProof/>
                <w:webHidden/>
              </w:rPr>
              <w:fldChar w:fldCharType="separate"/>
            </w:r>
            <w:r w:rsidR="00E21273">
              <w:rPr>
                <w:noProof/>
                <w:webHidden/>
              </w:rPr>
              <w:t>6</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66" w:history="1">
            <w:r w:rsidR="00E21273" w:rsidRPr="009F2BA3">
              <w:rPr>
                <w:rStyle w:val="Lienhypertexte"/>
                <w:noProof/>
              </w:rPr>
              <w:t>3.2.1.</w:t>
            </w:r>
            <w:r w:rsidR="00E21273">
              <w:rPr>
                <w:rFonts w:asciiTheme="minorHAnsi" w:eastAsiaTheme="minorEastAsia" w:hAnsiTheme="minorHAnsi" w:cstheme="minorBidi"/>
                <w:i w:val="0"/>
                <w:noProof/>
                <w:sz w:val="22"/>
                <w:szCs w:val="22"/>
                <w:lang w:val="fr-FR"/>
              </w:rPr>
              <w:tab/>
            </w:r>
            <w:r w:rsidR="00E21273" w:rsidRPr="009F2BA3">
              <w:rPr>
                <w:rStyle w:val="Lienhypertexte"/>
                <w:noProof/>
              </w:rPr>
              <w:t>Nouveau matériel :</w:t>
            </w:r>
            <w:r w:rsidR="00E21273">
              <w:rPr>
                <w:noProof/>
                <w:webHidden/>
              </w:rPr>
              <w:tab/>
            </w:r>
            <w:r>
              <w:rPr>
                <w:noProof/>
                <w:webHidden/>
              </w:rPr>
              <w:fldChar w:fldCharType="begin"/>
            </w:r>
            <w:r w:rsidR="00E21273">
              <w:rPr>
                <w:noProof/>
                <w:webHidden/>
              </w:rPr>
              <w:instrText xml:space="preserve"> PAGEREF _Toc393730766 \h </w:instrText>
            </w:r>
            <w:r>
              <w:rPr>
                <w:noProof/>
                <w:webHidden/>
              </w:rPr>
            </w:r>
            <w:r>
              <w:rPr>
                <w:noProof/>
                <w:webHidden/>
              </w:rPr>
              <w:fldChar w:fldCharType="separate"/>
            </w:r>
            <w:r w:rsidR="00E21273">
              <w:rPr>
                <w:noProof/>
                <w:webHidden/>
              </w:rPr>
              <w:t>7</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67" w:history="1">
            <w:r w:rsidR="00E21273" w:rsidRPr="009F2BA3">
              <w:rPr>
                <w:rStyle w:val="Lienhypertexte"/>
                <w:noProof/>
                <w:lang w:val="fr-FR"/>
              </w:rPr>
              <w:t>3.2.2.</w:t>
            </w:r>
            <w:r w:rsidR="00E21273">
              <w:rPr>
                <w:rFonts w:asciiTheme="minorHAnsi" w:eastAsiaTheme="minorEastAsia" w:hAnsiTheme="minorHAnsi" w:cstheme="minorBidi"/>
                <w:i w:val="0"/>
                <w:noProof/>
                <w:sz w:val="22"/>
                <w:szCs w:val="22"/>
                <w:lang w:val="fr-FR"/>
              </w:rPr>
              <w:tab/>
            </w:r>
            <w:r w:rsidR="00E21273" w:rsidRPr="009F2BA3">
              <w:rPr>
                <w:rStyle w:val="Lienhypertexte"/>
                <w:rFonts w:eastAsiaTheme="minorHAnsi"/>
                <w:noProof/>
                <w:lang w:val="fr-FR"/>
              </w:rPr>
              <w:t>Edition de matériel déjà saisi</w:t>
            </w:r>
            <w:r w:rsidR="00E21273" w:rsidRPr="009F2BA3">
              <w:rPr>
                <w:rStyle w:val="Lienhypertexte"/>
                <w:noProof/>
                <w:lang w:val="fr-FR"/>
              </w:rPr>
              <w:t> :</w:t>
            </w:r>
            <w:r w:rsidR="00E21273">
              <w:rPr>
                <w:noProof/>
                <w:webHidden/>
              </w:rPr>
              <w:tab/>
            </w:r>
            <w:r>
              <w:rPr>
                <w:noProof/>
                <w:webHidden/>
              </w:rPr>
              <w:fldChar w:fldCharType="begin"/>
            </w:r>
            <w:r w:rsidR="00E21273">
              <w:rPr>
                <w:noProof/>
                <w:webHidden/>
              </w:rPr>
              <w:instrText xml:space="preserve"> PAGEREF _Toc393730767 \h </w:instrText>
            </w:r>
            <w:r>
              <w:rPr>
                <w:noProof/>
                <w:webHidden/>
              </w:rPr>
            </w:r>
            <w:r>
              <w:rPr>
                <w:noProof/>
                <w:webHidden/>
              </w:rPr>
              <w:fldChar w:fldCharType="separate"/>
            </w:r>
            <w:r w:rsidR="00E21273">
              <w:rPr>
                <w:noProof/>
                <w:webHidden/>
              </w:rPr>
              <w:t>10</w:t>
            </w:r>
            <w:r>
              <w:rPr>
                <w:noProof/>
                <w:webHidden/>
              </w:rPr>
              <w:fldChar w:fldCharType="end"/>
            </w:r>
          </w:hyperlink>
        </w:p>
        <w:p w:rsidR="00E21273" w:rsidRDefault="00443421">
          <w:pPr>
            <w:pStyle w:val="TM3"/>
            <w:tabs>
              <w:tab w:val="right" w:leader="dot" w:pos="9622"/>
            </w:tabs>
            <w:rPr>
              <w:rFonts w:asciiTheme="minorHAnsi" w:eastAsiaTheme="minorEastAsia" w:hAnsiTheme="minorHAnsi" w:cstheme="minorBidi"/>
              <w:i w:val="0"/>
              <w:noProof/>
              <w:sz w:val="22"/>
              <w:szCs w:val="22"/>
              <w:lang w:val="fr-FR"/>
            </w:rPr>
          </w:pPr>
          <w:hyperlink w:anchor="_Toc393730768" w:history="1">
            <w:r w:rsidR="00E21273" w:rsidRPr="009F2BA3">
              <w:rPr>
                <w:rStyle w:val="Lienhypertexte"/>
                <w:rFonts w:eastAsiaTheme="minorHAnsi"/>
                <w:noProof/>
                <w:lang w:val="fr-FR" w:eastAsia="en-US"/>
              </w:rPr>
              <w:t>Liste des matériels</w:t>
            </w:r>
            <w:r w:rsidR="00E21273">
              <w:rPr>
                <w:noProof/>
                <w:webHidden/>
              </w:rPr>
              <w:tab/>
            </w:r>
            <w:r>
              <w:rPr>
                <w:noProof/>
                <w:webHidden/>
              </w:rPr>
              <w:fldChar w:fldCharType="begin"/>
            </w:r>
            <w:r w:rsidR="00E21273">
              <w:rPr>
                <w:noProof/>
                <w:webHidden/>
              </w:rPr>
              <w:instrText xml:space="preserve"> PAGEREF _Toc393730768 \h </w:instrText>
            </w:r>
            <w:r>
              <w:rPr>
                <w:noProof/>
                <w:webHidden/>
              </w:rPr>
            </w:r>
            <w:r>
              <w:rPr>
                <w:noProof/>
                <w:webHidden/>
              </w:rPr>
              <w:fldChar w:fldCharType="separate"/>
            </w:r>
            <w:r w:rsidR="00E21273">
              <w:rPr>
                <w:noProof/>
                <w:webHidden/>
              </w:rPr>
              <w:t>10</w:t>
            </w:r>
            <w:r>
              <w:rPr>
                <w:noProof/>
                <w:webHidden/>
              </w:rPr>
              <w:fldChar w:fldCharType="end"/>
            </w:r>
          </w:hyperlink>
        </w:p>
        <w:p w:rsidR="00E21273" w:rsidRDefault="00443421">
          <w:pPr>
            <w:pStyle w:val="TM2"/>
            <w:tabs>
              <w:tab w:val="left" w:pos="960"/>
              <w:tab w:val="right" w:leader="dot" w:pos="9622"/>
            </w:tabs>
            <w:rPr>
              <w:rFonts w:asciiTheme="minorHAnsi" w:eastAsiaTheme="minorEastAsia" w:hAnsiTheme="minorHAnsi" w:cstheme="minorBidi"/>
              <w:smallCaps w:val="0"/>
              <w:noProof/>
              <w:sz w:val="22"/>
              <w:szCs w:val="22"/>
              <w:lang w:val="fr-FR"/>
            </w:rPr>
          </w:pPr>
          <w:hyperlink w:anchor="_Toc393730769" w:history="1">
            <w:r w:rsidR="00E21273" w:rsidRPr="009F2BA3">
              <w:rPr>
                <w:rStyle w:val="Lienhypertexte"/>
                <w:noProof/>
              </w:rPr>
              <w:t>3.3.</w:t>
            </w:r>
            <w:r w:rsidR="00E21273">
              <w:rPr>
                <w:rFonts w:asciiTheme="minorHAnsi" w:eastAsiaTheme="minorEastAsia" w:hAnsiTheme="minorHAnsi" w:cstheme="minorBidi"/>
                <w:smallCaps w:val="0"/>
                <w:noProof/>
                <w:sz w:val="22"/>
                <w:szCs w:val="22"/>
                <w:lang w:val="fr-FR"/>
              </w:rPr>
              <w:tab/>
            </w:r>
            <w:r w:rsidR="00E21273" w:rsidRPr="009F2BA3">
              <w:rPr>
                <w:rStyle w:val="Lienhypertexte"/>
                <w:noProof/>
              </w:rPr>
              <w:t>Statut du matériel :</w:t>
            </w:r>
            <w:r w:rsidR="00E21273">
              <w:rPr>
                <w:noProof/>
                <w:webHidden/>
              </w:rPr>
              <w:tab/>
            </w:r>
            <w:r>
              <w:rPr>
                <w:noProof/>
                <w:webHidden/>
              </w:rPr>
              <w:fldChar w:fldCharType="begin"/>
            </w:r>
            <w:r w:rsidR="00E21273">
              <w:rPr>
                <w:noProof/>
                <w:webHidden/>
              </w:rPr>
              <w:instrText xml:space="preserve"> PAGEREF _Toc393730769 \h </w:instrText>
            </w:r>
            <w:r>
              <w:rPr>
                <w:noProof/>
                <w:webHidden/>
              </w:rPr>
            </w:r>
            <w:r>
              <w:rPr>
                <w:noProof/>
                <w:webHidden/>
              </w:rPr>
              <w:fldChar w:fldCharType="separate"/>
            </w:r>
            <w:r w:rsidR="00E21273">
              <w:rPr>
                <w:noProof/>
                <w:webHidden/>
              </w:rPr>
              <w:t>14</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70" w:history="1">
            <w:r w:rsidR="00E21273" w:rsidRPr="009F2BA3">
              <w:rPr>
                <w:rStyle w:val="Lienhypertexte"/>
                <w:noProof/>
              </w:rPr>
              <w:t>3.3.1.</w:t>
            </w:r>
            <w:r w:rsidR="00E21273">
              <w:rPr>
                <w:rFonts w:asciiTheme="minorHAnsi" w:eastAsiaTheme="minorEastAsia" w:hAnsiTheme="minorHAnsi" w:cstheme="minorBidi"/>
                <w:i w:val="0"/>
                <w:noProof/>
                <w:sz w:val="22"/>
                <w:szCs w:val="22"/>
                <w:lang w:val="fr-FR"/>
              </w:rPr>
              <w:tab/>
            </w:r>
            <w:r w:rsidR="00E21273" w:rsidRPr="009F2BA3">
              <w:rPr>
                <w:rStyle w:val="Lienhypertexte"/>
                <w:rFonts w:eastAsiaTheme="minorHAnsi"/>
                <w:noProof/>
              </w:rPr>
              <w:t>« CREATED »</w:t>
            </w:r>
            <w:r w:rsidR="00E21273" w:rsidRPr="009F2BA3">
              <w:rPr>
                <w:rStyle w:val="Lienhypertexte"/>
                <w:noProof/>
              </w:rPr>
              <w:t xml:space="preserve"> - </w:t>
            </w:r>
            <w:r w:rsidR="00E21273" w:rsidRPr="009F2BA3">
              <w:rPr>
                <w:rStyle w:val="Lienhypertexte"/>
                <w:rFonts w:eastAsiaTheme="minorHAnsi"/>
                <w:noProof/>
                <w:lang w:val="fr-FR"/>
              </w:rPr>
              <w:t>Création</w:t>
            </w:r>
            <w:r w:rsidR="00E21273" w:rsidRPr="009F2BA3">
              <w:rPr>
                <w:rStyle w:val="Lienhypertexte"/>
                <w:noProof/>
              </w:rPr>
              <w:t> :</w:t>
            </w:r>
            <w:r w:rsidR="00E21273">
              <w:rPr>
                <w:noProof/>
                <w:webHidden/>
              </w:rPr>
              <w:tab/>
            </w:r>
            <w:r>
              <w:rPr>
                <w:noProof/>
                <w:webHidden/>
              </w:rPr>
              <w:fldChar w:fldCharType="begin"/>
            </w:r>
            <w:r w:rsidR="00E21273">
              <w:rPr>
                <w:noProof/>
                <w:webHidden/>
              </w:rPr>
              <w:instrText xml:space="preserve"> PAGEREF _Toc393730770 \h </w:instrText>
            </w:r>
            <w:r>
              <w:rPr>
                <w:noProof/>
                <w:webHidden/>
              </w:rPr>
            </w:r>
            <w:r>
              <w:rPr>
                <w:noProof/>
                <w:webHidden/>
              </w:rPr>
              <w:fldChar w:fldCharType="separate"/>
            </w:r>
            <w:r w:rsidR="00E21273">
              <w:rPr>
                <w:noProof/>
                <w:webHidden/>
              </w:rPr>
              <w:t>14</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71" w:history="1">
            <w:r w:rsidR="00E21273" w:rsidRPr="009F2BA3">
              <w:rPr>
                <w:rStyle w:val="Lienhypertexte"/>
                <w:noProof/>
              </w:rPr>
              <w:t>3.3.2.</w:t>
            </w:r>
            <w:r w:rsidR="00E21273">
              <w:rPr>
                <w:rFonts w:asciiTheme="minorHAnsi" w:eastAsiaTheme="minorEastAsia" w:hAnsiTheme="minorHAnsi" w:cstheme="minorBidi"/>
                <w:i w:val="0"/>
                <w:noProof/>
                <w:sz w:val="22"/>
                <w:szCs w:val="22"/>
                <w:lang w:val="fr-FR"/>
              </w:rPr>
              <w:tab/>
            </w:r>
            <w:r w:rsidR="00E21273" w:rsidRPr="009F2BA3">
              <w:rPr>
                <w:rStyle w:val="Lienhypertexte"/>
                <w:rFonts w:eastAsiaTheme="minorHAnsi"/>
                <w:noProof/>
                <w:lang w:val="fr-FR"/>
              </w:rPr>
              <w:t>Suppression</w:t>
            </w:r>
            <w:r w:rsidR="00E21273" w:rsidRPr="009F2BA3">
              <w:rPr>
                <w:rStyle w:val="Lienhypertexte"/>
                <w:noProof/>
              </w:rPr>
              <w:t> :</w:t>
            </w:r>
            <w:r w:rsidR="00E21273">
              <w:rPr>
                <w:noProof/>
                <w:webHidden/>
              </w:rPr>
              <w:tab/>
            </w:r>
            <w:r>
              <w:rPr>
                <w:noProof/>
                <w:webHidden/>
              </w:rPr>
              <w:fldChar w:fldCharType="begin"/>
            </w:r>
            <w:r w:rsidR="00E21273">
              <w:rPr>
                <w:noProof/>
                <w:webHidden/>
              </w:rPr>
              <w:instrText xml:space="preserve"> PAGEREF _Toc393730771 \h </w:instrText>
            </w:r>
            <w:r>
              <w:rPr>
                <w:noProof/>
                <w:webHidden/>
              </w:rPr>
            </w:r>
            <w:r>
              <w:rPr>
                <w:noProof/>
                <w:webHidden/>
              </w:rPr>
              <w:fldChar w:fldCharType="separate"/>
            </w:r>
            <w:r w:rsidR="00E21273">
              <w:rPr>
                <w:noProof/>
                <w:webHidden/>
              </w:rPr>
              <w:t>14</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72" w:history="1">
            <w:r w:rsidR="00E21273" w:rsidRPr="009F2BA3">
              <w:rPr>
                <w:rStyle w:val="Lienhypertexte"/>
                <w:noProof/>
              </w:rPr>
              <w:t>3.3.3.</w:t>
            </w:r>
            <w:r w:rsidR="00E21273">
              <w:rPr>
                <w:rFonts w:asciiTheme="minorHAnsi" w:eastAsiaTheme="minorEastAsia" w:hAnsiTheme="minorHAnsi" w:cstheme="minorBidi"/>
                <w:i w:val="0"/>
                <w:noProof/>
                <w:sz w:val="22"/>
                <w:szCs w:val="22"/>
                <w:lang w:val="fr-FR"/>
              </w:rPr>
              <w:tab/>
            </w:r>
            <w:r w:rsidR="00E21273" w:rsidRPr="009F2BA3">
              <w:rPr>
                <w:rStyle w:val="Lienhypertexte"/>
                <w:rFonts w:eastAsiaTheme="minorHAnsi"/>
                <w:noProof/>
              </w:rPr>
              <w:t>« VALIDATED » - Insertion du matériel :</w:t>
            </w:r>
            <w:r w:rsidR="00E21273">
              <w:rPr>
                <w:noProof/>
                <w:webHidden/>
              </w:rPr>
              <w:tab/>
            </w:r>
            <w:r>
              <w:rPr>
                <w:noProof/>
                <w:webHidden/>
              </w:rPr>
              <w:fldChar w:fldCharType="begin"/>
            </w:r>
            <w:r w:rsidR="00E21273">
              <w:rPr>
                <w:noProof/>
                <w:webHidden/>
              </w:rPr>
              <w:instrText xml:space="preserve"> PAGEREF _Toc393730772 \h </w:instrText>
            </w:r>
            <w:r>
              <w:rPr>
                <w:noProof/>
                <w:webHidden/>
              </w:rPr>
            </w:r>
            <w:r>
              <w:rPr>
                <w:noProof/>
                <w:webHidden/>
              </w:rPr>
              <w:fldChar w:fldCharType="separate"/>
            </w:r>
            <w:r w:rsidR="00E21273">
              <w:rPr>
                <w:noProof/>
                <w:webHidden/>
              </w:rPr>
              <w:t>14</w:t>
            </w:r>
            <w:r>
              <w:rPr>
                <w:noProof/>
                <w:webHidden/>
              </w:rPr>
              <w:fldChar w:fldCharType="end"/>
            </w:r>
          </w:hyperlink>
        </w:p>
        <w:p w:rsidR="00E21273" w:rsidRDefault="00443421">
          <w:pPr>
            <w:pStyle w:val="TM3"/>
            <w:tabs>
              <w:tab w:val="left" w:pos="1200"/>
              <w:tab w:val="right" w:leader="dot" w:pos="9622"/>
            </w:tabs>
            <w:rPr>
              <w:rFonts w:asciiTheme="minorHAnsi" w:eastAsiaTheme="minorEastAsia" w:hAnsiTheme="minorHAnsi" w:cstheme="minorBidi"/>
              <w:i w:val="0"/>
              <w:noProof/>
              <w:sz w:val="22"/>
              <w:szCs w:val="22"/>
              <w:lang w:val="fr-FR"/>
            </w:rPr>
          </w:pPr>
          <w:hyperlink w:anchor="_Toc393730773" w:history="1">
            <w:r w:rsidR="00E21273" w:rsidRPr="009F2BA3">
              <w:rPr>
                <w:rStyle w:val="Lienhypertexte"/>
                <w:noProof/>
                <w:lang w:val="fr-FR"/>
              </w:rPr>
              <w:t>3.3.4.</w:t>
            </w:r>
            <w:r w:rsidR="00E21273">
              <w:rPr>
                <w:rFonts w:asciiTheme="minorHAnsi" w:eastAsiaTheme="minorEastAsia" w:hAnsiTheme="minorHAnsi" w:cstheme="minorBidi"/>
                <w:i w:val="0"/>
                <w:noProof/>
                <w:sz w:val="22"/>
                <w:szCs w:val="22"/>
                <w:lang w:val="fr-FR"/>
              </w:rPr>
              <w:tab/>
            </w:r>
            <w:r w:rsidR="00E21273" w:rsidRPr="009F2BA3">
              <w:rPr>
                <w:rStyle w:val="Lienhypertexte"/>
                <w:rFonts w:eastAsiaTheme="minorHAnsi"/>
                <w:noProof/>
                <w:lang w:val="fr-FR"/>
              </w:rPr>
              <w:t>« TOBEARCHIVED » – Deamande de sortie de l’inventaire</w:t>
            </w:r>
            <w:r w:rsidR="00E21273" w:rsidRPr="009F2BA3">
              <w:rPr>
                <w:rStyle w:val="Lienhypertexte"/>
                <w:noProof/>
                <w:lang w:val="fr-FR"/>
              </w:rPr>
              <w:t> :</w:t>
            </w:r>
            <w:r w:rsidR="00E21273">
              <w:rPr>
                <w:noProof/>
                <w:webHidden/>
              </w:rPr>
              <w:tab/>
            </w:r>
            <w:r>
              <w:rPr>
                <w:noProof/>
                <w:webHidden/>
              </w:rPr>
              <w:fldChar w:fldCharType="begin"/>
            </w:r>
            <w:r w:rsidR="00E21273">
              <w:rPr>
                <w:noProof/>
                <w:webHidden/>
              </w:rPr>
              <w:instrText xml:space="preserve"> PAGEREF _Toc393730773 \h </w:instrText>
            </w:r>
            <w:r>
              <w:rPr>
                <w:noProof/>
                <w:webHidden/>
              </w:rPr>
            </w:r>
            <w:r>
              <w:rPr>
                <w:noProof/>
                <w:webHidden/>
              </w:rPr>
              <w:fldChar w:fldCharType="separate"/>
            </w:r>
            <w:r w:rsidR="00E21273">
              <w:rPr>
                <w:noProof/>
                <w:webHidden/>
              </w:rPr>
              <w:t>15</w:t>
            </w:r>
            <w:r>
              <w:rPr>
                <w:noProof/>
                <w:webHidden/>
              </w:rPr>
              <w:fldChar w:fldCharType="end"/>
            </w:r>
          </w:hyperlink>
        </w:p>
        <w:p w:rsidR="00E21273" w:rsidRDefault="00443421">
          <w:pPr>
            <w:pStyle w:val="TM2"/>
            <w:tabs>
              <w:tab w:val="left" w:pos="960"/>
              <w:tab w:val="right" w:leader="dot" w:pos="9622"/>
            </w:tabs>
            <w:rPr>
              <w:rFonts w:asciiTheme="minorHAnsi" w:eastAsiaTheme="minorEastAsia" w:hAnsiTheme="minorHAnsi" w:cstheme="minorBidi"/>
              <w:smallCaps w:val="0"/>
              <w:noProof/>
              <w:sz w:val="22"/>
              <w:szCs w:val="22"/>
              <w:lang w:val="fr-FR"/>
            </w:rPr>
          </w:pPr>
          <w:hyperlink w:anchor="_Toc393730774" w:history="1">
            <w:r w:rsidR="00E21273" w:rsidRPr="009F2BA3">
              <w:rPr>
                <w:rStyle w:val="Lienhypertexte"/>
                <w:noProof/>
              </w:rPr>
              <w:t>3.4.</w:t>
            </w:r>
            <w:r w:rsidR="00E21273">
              <w:rPr>
                <w:rFonts w:asciiTheme="minorHAnsi" w:eastAsiaTheme="minorEastAsia" w:hAnsiTheme="minorHAnsi" w:cstheme="minorBidi"/>
                <w:smallCaps w:val="0"/>
                <w:noProof/>
                <w:sz w:val="22"/>
                <w:szCs w:val="22"/>
                <w:lang w:val="fr-FR"/>
              </w:rPr>
              <w:tab/>
            </w:r>
            <w:r w:rsidR="00E21273" w:rsidRPr="009F2BA3">
              <w:rPr>
                <w:rStyle w:val="Lienhypertexte"/>
                <w:rFonts w:eastAsiaTheme="minorHAnsi"/>
                <w:noProof/>
              </w:rPr>
              <w:t>Les recherches</w:t>
            </w:r>
            <w:r w:rsidR="00E21273" w:rsidRPr="009F2BA3">
              <w:rPr>
                <w:rStyle w:val="Lienhypertexte"/>
                <w:noProof/>
              </w:rPr>
              <w:t> :</w:t>
            </w:r>
            <w:r w:rsidR="00E21273">
              <w:rPr>
                <w:noProof/>
                <w:webHidden/>
              </w:rPr>
              <w:tab/>
            </w:r>
            <w:r>
              <w:rPr>
                <w:noProof/>
                <w:webHidden/>
              </w:rPr>
              <w:fldChar w:fldCharType="begin"/>
            </w:r>
            <w:r w:rsidR="00E21273">
              <w:rPr>
                <w:noProof/>
                <w:webHidden/>
              </w:rPr>
              <w:instrText xml:space="preserve"> PAGEREF _Toc393730774 \h </w:instrText>
            </w:r>
            <w:r>
              <w:rPr>
                <w:noProof/>
                <w:webHidden/>
              </w:rPr>
            </w:r>
            <w:r>
              <w:rPr>
                <w:noProof/>
                <w:webHidden/>
              </w:rPr>
              <w:fldChar w:fldCharType="separate"/>
            </w:r>
            <w:r w:rsidR="00E21273">
              <w:rPr>
                <w:noProof/>
                <w:webHidden/>
              </w:rPr>
              <w:t>16</w:t>
            </w:r>
            <w:r>
              <w:rPr>
                <w:noProof/>
                <w:webHidden/>
              </w:rPr>
              <w:fldChar w:fldCharType="end"/>
            </w:r>
          </w:hyperlink>
        </w:p>
        <w:p w:rsidR="00EA57D8" w:rsidRDefault="00443421" w:rsidP="00EA57D8">
          <w:r>
            <w:fldChar w:fldCharType="end"/>
          </w:r>
        </w:p>
      </w:sdtContent>
    </w:sdt>
    <w:p w:rsidR="00EA57D8" w:rsidRDefault="00EA57D8" w:rsidP="00EA57D8">
      <w:pPr>
        <w:pStyle w:val="Sansinterligne"/>
      </w:pPr>
    </w:p>
    <w:p w:rsidR="00EA57D8" w:rsidRDefault="00EA57D8" w:rsidP="00EA57D8">
      <w:r>
        <w:br w:type="page"/>
      </w:r>
    </w:p>
    <w:p w:rsidR="00EA57D8" w:rsidRDefault="00EA57D8" w:rsidP="00EA57D8">
      <w:pPr>
        <w:pStyle w:val="Titre1"/>
      </w:pPr>
      <w:bookmarkStart w:id="0" w:name="_Toc393730755"/>
      <w:proofErr w:type="gramStart"/>
      <w:r>
        <w:lastRenderedPageBreak/>
        <w:t>Présentation :</w:t>
      </w:r>
      <w:bookmarkEnd w:id="0"/>
      <w:proofErr w:type="gramEnd"/>
    </w:p>
    <w:p w:rsidR="00EA57D8" w:rsidRDefault="00EA57D8" w:rsidP="00EA57D8">
      <w:pPr>
        <w:pStyle w:val="Sansinterligne"/>
      </w:pPr>
    </w:p>
    <w:p w:rsidR="00EA57D8" w:rsidRDefault="00EA57D8" w:rsidP="00EA57D8">
      <w:pPr>
        <w:pStyle w:val="Sansinterligne"/>
      </w:pPr>
      <w:r>
        <w:t xml:space="preserve">Cette application a été conçue pour recenser tous les matériels entrants dans la catégorie administrative « Inventoriable » et aider au suivi de ce matériel. </w:t>
      </w:r>
    </w:p>
    <w:p w:rsidR="00EA57D8" w:rsidRDefault="00EA57D8" w:rsidP="00EA57D8">
      <w:pPr>
        <w:pStyle w:val="Sansinterligne"/>
      </w:pPr>
    </w:p>
    <w:p w:rsidR="00EA57D8" w:rsidRDefault="00EA57D8" w:rsidP="00EA57D8">
      <w:pPr>
        <w:pStyle w:val="Sansinterligne"/>
      </w:pPr>
      <w:r>
        <w:t xml:space="preserve">Il s’avère aussi que les équipes techniques ont aussi du matériel qui, bien qu’il ne soit pas inventoriable, qui peut être intéressant de suivre. </w:t>
      </w:r>
    </w:p>
    <w:p w:rsidR="00EA57D8" w:rsidRDefault="00EA57D8" w:rsidP="00EA57D8">
      <w:pPr>
        <w:pStyle w:val="Sansinterligne"/>
      </w:pPr>
    </w:p>
    <w:p w:rsidR="00EA57D8" w:rsidRDefault="00EA57D8" w:rsidP="00EA57D8">
      <w:pPr>
        <w:pStyle w:val="Sansinterligne"/>
      </w:pPr>
      <w:r>
        <w:t>Tout matériel informatique sera fiché.</w:t>
      </w:r>
    </w:p>
    <w:p w:rsidR="00EA57D8" w:rsidRDefault="00EA57D8" w:rsidP="00EA57D8">
      <w:pPr>
        <w:pStyle w:val="Sansinterligne"/>
        <w:jc w:val="center"/>
      </w:pPr>
      <w:r>
        <w:t>------------------------------------</w:t>
      </w:r>
    </w:p>
    <w:p w:rsidR="00EA57D8" w:rsidRDefault="00EA57D8" w:rsidP="00EA57D8">
      <w:pPr>
        <w:pStyle w:val="Titre1"/>
      </w:pPr>
      <w:bookmarkStart w:id="1" w:name="_Toc393730756"/>
      <w:proofErr w:type="gramStart"/>
      <w:r>
        <w:t>Fonctionnement :</w:t>
      </w:r>
      <w:bookmarkEnd w:id="1"/>
      <w:proofErr w:type="gramEnd"/>
      <w:r>
        <w:t xml:space="preserve"> </w:t>
      </w:r>
    </w:p>
    <w:p w:rsidR="00EA57D8" w:rsidRDefault="00EA57D8" w:rsidP="00EA57D8">
      <w:pPr>
        <w:pStyle w:val="Sansinterligne"/>
      </w:pPr>
    </w:p>
    <w:p w:rsidR="00EA57D8" w:rsidRDefault="00EA57D8" w:rsidP="00EA57D8">
      <w:pPr>
        <w:pStyle w:val="Sansinterligne"/>
      </w:pPr>
      <w:r>
        <w:t>L’application est conçue pour que tous les personnels recensés de l’</w:t>
      </w:r>
      <w:proofErr w:type="spellStart"/>
      <w:r>
        <w:t>Irap</w:t>
      </w:r>
      <w:proofErr w:type="spellEnd"/>
      <w:r>
        <w:t xml:space="preserve"> puisse l’utiliser. Par recensés, il est question d’être inscrit dans l’annuaire </w:t>
      </w:r>
      <w:proofErr w:type="spellStart"/>
      <w:r>
        <w:t>Ldap</w:t>
      </w:r>
      <w:proofErr w:type="spellEnd"/>
      <w:r>
        <w:t xml:space="preserve"> du laboratoire. </w:t>
      </w:r>
    </w:p>
    <w:p w:rsidR="00EA57D8" w:rsidRDefault="00EA57D8" w:rsidP="00EA57D8">
      <w:pPr>
        <w:pStyle w:val="Sansinterligne"/>
      </w:pPr>
    </w:p>
    <w:p w:rsidR="00EA57D8" w:rsidRDefault="00EA57D8" w:rsidP="00EA57D8">
      <w:pPr>
        <w:pStyle w:val="Sansinterligne"/>
      </w:pPr>
      <w:r>
        <w:t xml:space="preserve">Tout le monde peut donc créer un matériel, l’éditer, le modifier et le supprimer dans un premier temps (tant que le statut du matériel est « CREATED ». </w:t>
      </w:r>
    </w:p>
    <w:p w:rsidR="00EA57D8" w:rsidRDefault="00EA57D8" w:rsidP="00EA57D8">
      <w:pPr>
        <w:pStyle w:val="Sansinterligne"/>
      </w:pPr>
    </w:p>
    <w:p w:rsidR="00EA57D8" w:rsidRDefault="00EA57D8" w:rsidP="00EA57D8">
      <w:pPr>
        <w:pStyle w:val="Sansinterligne"/>
      </w:pPr>
      <w:r>
        <w:t xml:space="preserve">Cette application comporte plusieurs niveaux d’autorités : </w:t>
      </w:r>
    </w:p>
    <w:p w:rsidR="00EA57D8" w:rsidRDefault="00EA57D8" w:rsidP="00EA57D8">
      <w:pPr>
        <w:pStyle w:val="Sansinterligne"/>
        <w:numPr>
          <w:ilvl w:val="0"/>
          <w:numId w:val="7"/>
        </w:numPr>
      </w:pPr>
      <w:r>
        <w:t xml:space="preserve">Utilisateur : Toute personne recensée par le </w:t>
      </w:r>
      <w:proofErr w:type="spellStart"/>
      <w:r>
        <w:t>Ldap</w:t>
      </w:r>
      <w:proofErr w:type="spellEnd"/>
      <w:r>
        <w:t xml:space="preserve">. </w:t>
      </w:r>
    </w:p>
    <w:p w:rsidR="00EA57D8" w:rsidRDefault="00EA57D8" w:rsidP="00EA57D8">
      <w:pPr>
        <w:pStyle w:val="Sansinterligne"/>
        <w:numPr>
          <w:ilvl w:val="0"/>
          <w:numId w:val="7"/>
        </w:numPr>
      </w:pPr>
      <w:r>
        <w:t xml:space="preserve">Responsable : Chaque groupe technique (et thématique) aura une ou 2 personnes qui seront « Responsable ». </w:t>
      </w:r>
    </w:p>
    <w:p w:rsidR="00EA57D8" w:rsidRDefault="00EA57D8" w:rsidP="00EA57D8">
      <w:pPr>
        <w:pStyle w:val="Sansinterligne"/>
        <w:numPr>
          <w:ilvl w:val="0"/>
          <w:numId w:val="7"/>
        </w:numPr>
      </w:pPr>
      <w:r>
        <w:t xml:space="preserve">Administration : Les membres de l’équipe administrative s’occupant de la gestion des matériels. </w:t>
      </w:r>
    </w:p>
    <w:p w:rsidR="00EA57D8" w:rsidRDefault="00EA57D8" w:rsidP="00EA57D8">
      <w:pPr>
        <w:pStyle w:val="Sansinterligne"/>
        <w:numPr>
          <w:ilvl w:val="0"/>
          <w:numId w:val="7"/>
        </w:numPr>
      </w:pPr>
      <w:r>
        <w:t>Super Administrateur : Les responsables de l’évolution de l’application.</w:t>
      </w:r>
    </w:p>
    <w:p w:rsidR="00EA57D8" w:rsidRDefault="00EA57D8" w:rsidP="00EA57D8">
      <w:pPr>
        <w:pStyle w:val="Sansinterligne"/>
      </w:pPr>
    </w:p>
    <w:p w:rsidR="00EA57D8" w:rsidRDefault="00EA57D8" w:rsidP="00EA57D8">
      <w:pPr>
        <w:pStyle w:val="Titre3"/>
      </w:pPr>
      <w:bookmarkStart w:id="2" w:name="_Toc393730757"/>
      <w:proofErr w:type="spellStart"/>
      <w:r>
        <w:t>Droits</w:t>
      </w:r>
      <w:proofErr w:type="spellEnd"/>
      <w:r>
        <w:t xml:space="preserve"> des </w:t>
      </w:r>
      <w:proofErr w:type="spellStart"/>
      <w:proofErr w:type="gramStart"/>
      <w:r>
        <w:t>utilisateurs</w:t>
      </w:r>
      <w:proofErr w:type="spellEnd"/>
      <w:r>
        <w:t> :</w:t>
      </w:r>
      <w:bookmarkEnd w:id="2"/>
      <w:proofErr w:type="gramEnd"/>
    </w:p>
    <w:p w:rsidR="00EA57D8" w:rsidRDefault="00EA57D8" w:rsidP="00EA57D8">
      <w:pPr>
        <w:pStyle w:val="Sansinterligne"/>
      </w:pPr>
    </w:p>
    <w:tbl>
      <w:tblPr>
        <w:tblStyle w:val="Grilledutableau"/>
        <w:tblW w:w="0" w:type="auto"/>
        <w:tblLook w:val="04A0"/>
      </w:tblPr>
      <w:tblGrid>
        <w:gridCol w:w="2235"/>
        <w:gridCol w:w="1774"/>
        <w:gridCol w:w="1945"/>
        <w:gridCol w:w="1748"/>
        <w:gridCol w:w="2146"/>
      </w:tblGrid>
      <w:tr w:rsidR="00EA57D8" w:rsidRPr="00C3737E" w:rsidTr="00C14713">
        <w:tc>
          <w:tcPr>
            <w:tcW w:w="2235" w:type="dxa"/>
            <w:shd w:val="pct12" w:color="auto" w:fill="auto"/>
          </w:tcPr>
          <w:p w:rsidR="00EA57D8" w:rsidRPr="00C3737E" w:rsidRDefault="00EA57D8" w:rsidP="00C14713">
            <w:pPr>
              <w:pStyle w:val="Sansinterligne"/>
              <w:rPr>
                <w:b/>
              </w:rPr>
            </w:pPr>
            <w:r w:rsidRPr="00C3737E">
              <w:rPr>
                <w:b/>
              </w:rPr>
              <w:t>Rôle de l’utilisateur</w:t>
            </w:r>
          </w:p>
        </w:tc>
        <w:tc>
          <w:tcPr>
            <w:tcW w:w="1775" w:type="dxa"/>
            <w:shd w:val="pct12" w:color="auto" w:fill="auto"/>
          </w:tcPr>
          <w:p w:rsidR="00EA57D8" w:rsidRPr="00C3737E" w:rsidRDefault="00EA57D8" w:rsidP="00C14713">
            <w:pPr>
              <w:pStyle w:val="Sansinterligne"/>
              <w:jc w:val="center"/>
              <w:rPr>
                <w:b/>
              </w:rPr>
            </w:pPr>
            <w:r w:rsidRPr="00C3737E">
              <w:rPr>
                <w:b/>
              </w:rPr>
              <w:t>Créer matériels</w:t>
            </w:r>
          </w:p>
        </w:tc>
        <w:tc>
          <w:tcPr>
            <w:tcW w:w="1947" w:type="dxa"/>
            <w:shd w:val="pct12" w:color="auto" w:fill="auto"/>
          </w:tcPr>
          <w:p w:rsidR="00EA57D8" w:rsidRPr="00C3737E" w:rsidRDefault="00EA57D8" w:rsidP="00C14713">
            <w:pPr>
              <w:pStyle w:val="Sansinterligne"/>
              <w:jc w:val="center"/>
              <w:rPr>
                <w:b/>
              </w:rPr>
            </w:pPr>
            <w:r w:rsidRPr="00C3737E">
              <w:rPr>
                <w:b/>
              </w:rPr>
              <w:t>Valider matériels</w:t>
            </w:r>
          </w:p>
        </w:tc>
        <w:tc>
          <w:tcPr>
            <w:tcW w:w="1749" w:type="dxa"/>
            <w:shd w:val="pct12" w:color="auto" w:fill="auto"/>
          </w:tcPr>
          <w:p w:rsidR="00EA57D8" w:rsidRPr="00C3737E" w:rsidRDefault="00EA57D8" w:rsidP="00C14713">
            <w:pPr>
              <w:pStyle w:val="Sansinterligne"/>
              <w:jc w:val="center"/>
              <w:rPr>
                <w:b/>
              </w:rPr>
            </w:pPr>
            <w:r w:rsidRPr="00C3737E">
              <w:rPr>
                <w:b/>
              </w:rPr>
              <w:t>Demander sortie inventaire</w:t>
            </w:r>
          </w:p>
        </w:tc>
        <w:tc>
          <w:tcPr>
            <w:tcW w:w="2148" w:type="dxa"/>
            <w:shd w:val="pct12" w:color="auto" w:fill="auto"/>
          </w:tcPr>
          <w:p w:rsidR="00EA57D8" w:rsidRPr="00C3737E" w:rsidRDefault="00EA57D8" w:rsidP="00C14713">
            <w:pPr>
              <w:pStyle w:val="Sansinterligne"/>
              <w:jc w:val="center"/>
              <w:rPr>
                <w:b/>
              </w:rPr>
            </w:pPr>
            <w:r w:rsidRPr="00C3737E">
              <w:rPr>
                <w:b/>
              </w:rPr>
              <w:t>Sortie inventaire : Archivage matériels</w:t>
            </w:r>
          </w:p>
        </w:tc>
      </w:tr>
      <w:tr w:rsidR="00EA57D8" w:rsidTr="00C14713">
        <w:tc>
          <w:tcPr>
            <w:tcW w:w="2235" w:type="dxa"/>
            <w:shd w:val="pct12" w:color="auto" w:fill="auto"/>
          </w:tcPr>
          <w:p w:rsidR="00EA57D8" w:rsidRPr="00C3737E" w:rsidRDefault="00EA57D8" w:rsidP="00C14713">
            <w:pPr>
              <w:pStyle w:val="Sansinterligne"/>
              <w:rPr>
                <w:b/>
              </w:rPr>
            </w:pPr>
            <w:r w:rsidRPr="00C3737E">
              <w:rPr>
                <w:b/>
              </w:rPr>
              <w:t>Utilisateurs</w:t>
            </w:r>
          </w:p>
        </w:tc>
        <w:tc>
          <w:tcPr>
            <w:tcW w:w="1775" w:type="dxa"/>
          </w:tcPr>
          <w:p w:rsidR="00EA57D8" w:rsidRDefault="00EA57D8" w:rsidP="00C14713">
            <w:pPr>
              <w:pStyle w:val="Sansinterligne"/>
              <w:jc w:val="center"/>
            </w:pPr>
            <w:r>
              <w:t>X</w:t>
            </w:r>
          </w:p>
        </w:tc>
        <w:tc>
          <w:tcPr>
            <w:tcW w:w="1947" w:type="dxa"/>
          </w:tcPr>
          <w:p w:rsidR="00EA57D8" w:rsidRDefault="00EA57D8" w:rsidP="00C14713">
            <w:pPr>
              <w:pStyle w:val="Sansinterligne"/>
              <w:jc w:val="center"/>
            </w:pPr>
          </w:p>
        </w:tc>
        <w:tc>
          <w:tcPr>
            <w:tcW w:w="1749" w:type="dxa"/>
          </w:tcPr>
          <w:p w:rsidR="00EA57D8" w:rsidRDefault="00EA57D8" w:rsidP="00C14713">
            <w:pPr>
              <w:pStyle w:val="Sansinterligne"/>
              <w:jc w:val="center"/>
            </w:pPr>
          </w:p>
        </w:tc>
        <w:tc>
          <w:tcPr>
            <w:tcW w:w="2148" w:type="dxa"/>
          </w:tcPr>
          <w:p w:rsidR="00EA57D8" w:rsidRDefault="00EA57D8" w:rsidP="00C14713">
            <w:pPr>
              <w:pStyle w:val="Sansinterligne"/>
              <w:jc w:val="center"/>
            </w:pPr>
          </w:p>
        </w:tc>
      </w:tr>
      <w:tr w:rsidR="00EA57D8" w:rsidTr="00C14713">
        <w:tc>
          <w:tcPr>
            <w:tcW w:w="2235" w:type="dxa"/>
            <w:shd w:val="pct12" w:color="auto" w:fill="auto"/>
          </w:tcPr>
          <w:p w:rsidR="00EA57D8" w:rsidRPr="00C3737E" w:rsidRDefault="00EA57D8" w:rsidP="00C14713">
            <w:pPr>
              <w:pStyle w:val="Sansinterligne"/>
              <w:rPr>
                <w:b/>
              </w:rPr>
            </w:pPr>
            <w:r w:rsidRPr="00C3737E">
              <w:rPr>
                <w:b/>
              </w:rPr>
              <w:t>Responsables</w:t>
            </w:r>
          </w:p>
        </w:tc>
        <w:tc>
          <w:tcPr>
            <w:tcW w:w="1775" w:type="dxa"/>
          </w:tcPr>
          <w:p w:rsidR="00EA57D8" w:rsidRDefault="00EA57D8" w:rsidP="00C14713">
            <w:pPr>
              <w:pStyle w:val="Sansinterligne"/>
              <w:jc w:val="center"/>
            </w:pPr>
            <w:r>
              <w:t>X</w:t>
            </w:r>
          </w:p>
        </w:tc>
        <w:tc>
          <w:tcPr>
            <w:tcW w:w="1947" w:type="dxa"/>
          </w:tcPr>
          <w:p w:rsidR="00EA57D8" w:rsidRDefault="00EA57D8" w:rsidP="00C14713">
            <w:pPr>
              <w:pStyle w:val="Sansinterligne"/>
              <w:jc w:val="center"/>
            </w:pPr>
            <w:r>
              <w:t>X</w:t>
            </w:r>
          </w:p>
        </w:tc>
        <w:tc>
          <w:tcPr>
            <w:tcW w:w="1749" w:type="dxa"/>
          </w:tcPr>
          <w:p w:rsidR="00EA57D8" w:rsidRDefault="00EA57D8" w:rsidP="00C14713">
            <w:pPr>
              <w:pStyle w:val="Sansinterligne"/>
              <w:jc w:val="center"/>
            </w:pPr>
            <w:r>
              <w:t>X</w:t>
            </w:r>
          </w:p>
        </w:tc>
        <w:tc>
          <w:tcPr>
            <w:tcW w:w="2148" w:type="dxa"/>
          </w:tcPr>
          <w:p w:rsidR="00EA57D8" w:rsidRDefault="00EA57D8" w:rsidP="00C14713">
            <w:pPr>
              <w:pStyle w:val="Sansinterligne"/>
              <w:jc w:val="center"/>
            </w:pPr>
          </w:p>
        </w:tc>
      </w:tr>
      <w:tr w:rsidR="00EA57D8" w:rsidTr="00C14713">
        <w:tc>
          <w:tcPr>
            <w:tcW w:w="2235" w:type="dxa"/>
            <w:shd w:val="pct12" w:color="auto" w:fill="auto"/>
          </w:tcPr>
          <w:p w:rsidR="00EA57D8" w:rsidRPr="00C3737E" w:rsidRDefault="00EA57D8" w:rsidP="00C14713">
            <w:pPr>
              <w:pStyle w:val="Sansinterligne"/>
              <w:rPr>
                <w:b/>
              </w:rPr>
            </w:pPr>
            <w:r w:rsidRPr="00C3737E">
              <w:rPr>
                <w:b/>
              </w:rPr>
              <w:t>Administration</w:t>
            </w:r>
          </w:p>
        </w:tc>
        <w:tc>
          <w:tcPr>
            <w:tcW w:w="1775" w:type="dxa"/>
          </w:tcPr>
          <w:p w:rsidR="00EA57D8" w:rsidRDefault="00EA57D8" w:rsidP="00C14713">
            <w:pPr>
              <w:pStyle w:val="Sansinterligne"/>
              <w:jc w:val="center"/>
            </w:pPr>
            <w:r>
              <w:t>X</w:t>
            </w:r>
          </w:p>
        </w:tc>
        <w:tc>
          <w:tcPr>
            <w:tcW w:w="1947" w:type="dxa"/>
          </w:tcPr>
          <w:p w:rsidR="00EA57D8" w:rsidRDefault="00EA57D8" w:rsidP="00C14713">
            <w:pPr>
              <w:pStyle w:val="Sansinterligne"/>
              <w:jc w:val="center"/>
            </w:pPr>
            <w:r>
              <w:t>X</w:t>
            </w:r>
          </w:p>
        </w:tc>
        <w:tc>
          <w:tcPr>
            <w:tcW w:w="1749" w:type="dxa"/>
          </w:tcPr>
          <w:p w:rsidR="00EA57D8" w:rsidRDefault="00EA57D8" w:rsidP="00C14713">
            <w:pPr>
              <w:pStyle w:val="Sansinterligne"/>
              <w:jc w:val="center"/>
            </w:pPr>
            <w:r>
              <w:t>X</w:t>
            </w:r>
          </w:p>
        </w:tc>
        <w:tc>
          <w:tcPr>
            <w:tcW w:w="2148" w:type="dxa"/>
          </w:tcPr>
          <w:p w:rsidR="00EA57D8" w:rsidRDefault="00EA57D8" w:rsidP="00C14713">
            <w:pPr>
              <w:pStyle w:val="Sansinterligne"/>
              <w:jc w:val="center"/>
            </w:pPr>
            <w:r>
              <w:t>X</w:t>
            </w:r>
          </w:p>
        </w:tc>
      </w:tr>
      <w:tr w:rsidR="00EA57D8" w:rsidTr="00C14713">
        <w:tc>
          <w:tcPr>
            <w:tcW w:w="2235" w:type="dxa"/>
            <w:shd w:val="pct12" w:color="auto" w:fill="auto"/>
          </w:tcPr>
          <w:p w:rsidR="00EA57D8" w:rsidRPr="00C3737E" w:rsidRDefault="00EA57D8" w:rsidP="00C14713">
            <w:pPr>
              <w:pStyle w:val="Sansinterligne"/>
              <w:rPr>
                <w:b/>
              </w:rPr>
            </w:pPr>
            <w:proofErr w:type="spellStart"/>
            <w:r w:rsidRPr="00C3737E">
              <w:rPr>
                <w:b/>
              </w:rPr>
              <w:t>Superadministrateur</w:t>
            </w:r>
            <w:proofErr w:type="spellEnd"/>
          </w:p>
        </w:tc>
        <w:tc>
          <w:tcPr>
            <w:tcW w:w="1775" w:type="dxa"/>
          </w:tcPr>
          <w:p w:rsidR="00EA57D8" w:rsidRDefault="00EA57D8" w:rsidP="00C14713">
            <w:pPr>
              <w:pStyle w:val="Sansinterligne"/>
              <w:jc w:val="center"/>
            </w:pPr>
            <w:r>
              <w:t>X</w:t>
            </w:r>
          </w:p>
        </w:tc>
        <w:tc>
          <w:tcPr>
            <w:tcW w:w="1947" w:type="dxa"/>
          </w:tcPr>
          <w:p w:rsidR="00EA57D8" w:rsidRDefault="00EA57D8" w:rsidP="00C14713">
            <w:pPr>
              <w:pStyle w:val="Sansinterligne"/>
              <w:jc w:val="center"/>
            </w:pPr>
            <w:r>
              <w:t>X</w:t>
            </w:r>
          </w:p>
        </w:tc>
        <w:tc>
          <w:tcPr>
            <w:tcW w:w="1749" w:type="dxa"/>
          </w:tcPr>
          <w:p w:rsidR="00EA57D8" w:rsidRDefault="00EA57D8" w:rsidP="00C14713">
            <w:pPr>
              <w:pStyle w:val="Sansinterligne"/>
              <w:jc w:val="center"/>
            </w:pPr>
            <w:r>
              <w:t>X</w:t>
            </w:r>
          </w:p>
        </w:tc>
        <w:tc>
          <w:tcPr>
            <w:tcW w:w="2148" w:type="dxa"/>
          </w:tcPr>
          <w:p w:rsidR="00EA57D8" w:rsidRDefault="00EA57D8" w:rsidP="00C14713">
            <w:pPr>
              <w:pStyle w:val="Sansinterligne"/>
              <w:jc w:val="center"/>
            </w:pPr>
          </w:p>
        </w:tc>
      </w:tr>
    </w:tbl>
    <w:p w:rsidR="00EA57D8" w:rsidRDefault="00EA57D8" w:rsidP="00EA57D8">
      <w:pPr>
        <w:pStyle w:val="Sansinterligne"/>
      </w:pPr>
    </w:p>
    <w:p w:rsidR="00EA57D8" w:rsidRDefault="00EA57D8" w:rsidP="00EA57D8">
      <w:pPr>
        <w:pStyle w:val="Sansinterligne"/>
      </w:pPr>
    </w:p>
    <w:p w:rsidR="00EA57D8" w:rsidRPr="00EA57D8" w:rsidRDefault="00EA57D8" w:rsidP="00EA57D8">
      <w:pPr>
        <w:pStyle w:val="Titre2"/>
        <w:rPr>
          <w:lang w:val="fr-FR"/>
        </w:rPr>
      </w:pPr>
      <w:bookmarkStart w:id="3" w:name="_Toc393730758"/>
      <w:r w:rsidRPr="00EA57D8">
        <w:rPr>
          <w:lang w:val="fr-FR"/>
        </w:rPr>
        <w:t>Cycle pour un nouveau matériel :</w:t>
      </w:r>
      <w:bookmarkEnd w:id="3"/>
      <w:r w:rsidRPr="00EA57D8">
        <w:rPr>
          <w:lang w:val="fr-FR"/>
        </w:rPr>
        <w:t xml:space="preserve"> </w:t>
      </w:r>
    </w:p>
    <w:p w:rsidR="00EA57D8" w:rsidRDefault="00EA57D8" w:rsidP="00EA57D8"/>
    <w:p w:rsidR="00EA57D8" w:rsidRPr="00117AF5" w:rsidRDefault="00EA57D8" w:rsidP="00EA57D8">
      <w:pPr>
        <w:pStyle w:val="Titre3"/>
      </w:pPr>
      <w:bookmarkStart w:id="4" w:name="_Toc393730759"/>
      <w:proofErr w:type="spellStart"/>
      <w:r>
        <w:t>Commande</w:t>
      </w:r>
      <w:proofErr w:type="spellEnd"/>
      <w:r w:rsidR="003C4206">
        <w:t xml:space="preserve"> du </w:t>
      </w:r>
      <w:proofErr w:type="spellStart"/>
      <w:proofErr w:type="gramStart"/>
      <w:r w:rsidR="003C4206">
        <w:t>matériel</w:t>
      </w:r>
      <w:proofErr w:type="spellEnd"/>
      <w:r>
        <w:t> :</w:t>
      </w:r>
      <w:bookmarkEnd w:id="4"/>
      <w:proofErr w:type="gramEnd"/>
    </w:p>
    <w:p w:rsidR="00EA57D8" w:rsidRDefault="00EA57D8" w:rsidP="00EA57D8">
      <w:pPr>
        <w:pStyle w:val="Sansinterligne"/>
      </w:pPr>
      <w:r>
        <w:t xml:space="preserve">Un matériel va être commandé : La personne qui veut faire cet achat saisit ce matériel en tant que nouveau matériel.  Elle remplit les caractéristiques demandées sur le formulaire. </w:t>
      </w:r>
    </w:p>
    <w:p w:rsidR="00EA57D8" w:rsidRDefault="00EA57D8" w:rsidP="00EA57D8">
      <w:pPr>
        <w:pStyle w:val="Sansinterligne"/>
      </w:pPr>
    </w:p>
    <w:p w:rsidR="00EA57D8" w:rsidRDefault="00EA57D8" w:rsidP="00EA57D8">
      <w:pPr>
        <w:pStyle w:val="Sansinterligne"/>
      </w:pPr>
      <w:r>
        <w:t xml:space="preserve">Ce matériel va se voir attribuer un numéro et, à cette étape, il a le statut « CREATED » : crée. </w:t>
      </w:r>
    </w:p>
    <w:p w:rsidR="00EA57D8" w:rsidRDefault="00EA57D8" w:rsidP="00EA57D8">
      <w:pPr>
        <w:pStyle w:val="Sansinterligne"/>
      </w:pPr>
      <w:r>
        <w:t xml:space="preserve">Pour passer la commande, il sera souhaitable de donner la fiche du matériel au gestionnaire qui va faire le bon de commande, ou de lui donner le numéro attribué. </w:t>
      </w:r>
    </w:p>
    <w:p w:rsidR="00EA57D8" w:rsidRDefault="00EA57D8" w:rsidP="00EA57D8">
      <w:pPr>
        <w:pStyle w:val="Sansinterligne"/>
      </w:pPr>
    </w:p>
    <w:p w:rsidR="00EA57D8" w:rsidRDefault="00EA57D8" w:rsidP="00EA57D8">
      <w:pPr>
        <w:pStyle w:val="Sansinterligne"/>
      </w:pPr>
      <w:r>
        <w:t xml:space="preserve">Lors de l’émission du bon de commande, le (la) gestionnaire va compléter les informations administratives inhérentes à ce matériel. </w:t>
      </w:r>
    </w:p>
    <w:p w:rsidR="00EA57D8" w:rsidRDefault="00EA57D8" w:rsidP="00EA57D8">
      <w:pPr>
        <w:pStyle w:val="Sansinterligne"/>
      </w:pPr>
    </w:p>
    <w:p w:rsidR="00EA57D8" w:rsidRDefault="00EA57D8" w:rsidP="00EA57D8">
      <w:pPr>
        <w:pStyle w:val="Titre3"/>
      </w:pPr>
      <w:bookmarkStart w:id="5" w:name="_Toc393730760"/>
      <w:proofErr w:type="spellStart"/>
      <w:r>
        <w:t>Livraison</w:t>
      </w:r>
      <w:proofErr w:type="spellEnd"/>
      <w:r w:rsidR="003C4206">
        <w:t xml:space="preserve"> du </w:t>
      </w:r>
      <w:proofErr w:type="spellStart"/>
      <w:proofErr w:type="gramStart"/>
      <w:r w:rsidR="003C4206">
        <w:t>matériel</w:t>
      </w:r>
      <w:proofErr w:type="spellEnd"/>
      <w:r>
        <w:t> :</w:t>
      </w:r>
      <w:bookmarkEnd w:id="5"/>
      <w:proofErr w:type="gramEnd"/>
    </w:p>
    <w:p w:rsidR="00EA57D8" w:rsidRDefault="00EA57D8" w:rsidP="00EA57D8">
      <w:pPr>
        <w:pStyle w:val="Sansinterligne"/>
      </w:pPr>
      <w:r>
        <w:lastRenderedPageBreak/>
        <w:t>Quand le matériel commandé est livré, la personne qui le reçoit met la fiche à jour pour donner la date d’entrée du matériel puis le responsable d’équipe, ou la personne dédiée, ou le gestionnaire à la réception du bon de livraison, va valider ce matériel (statut « VALIDATED »). Pour faire la validation, il faut que les personnes soient enregistrées avec un rôle « Responsable », ou « Administration »</w:t>
      </w:r>
    </w:p>
    <w:p w:rsidR="00EA57D8" w:rsidRDefault="00EA57D8" w:rsidP="00EA57D8">
      <w:pPr>
        <w:pStyle w:val="Sansinterligne"/>
      </w:pPr>
      <w:r>
        <w:t xml:space="preserve"> A partir de ce moment-là, la suppression est interdite puisque le matériel est entré officiellement dans l’inventaire du laboratoire. </w:t>
      </w:r>
    </w:p>
    <w:p w:rsidR="00EA57D8" w:rsidRDefault="00EA57D8" w:rsidP="00EA57D8">
      <w:pPr>
        <w:pStyle w:val="Sansinterligne"/>
      </w:pPr>
      <w:r>
        <w:t xml:space="preserve">Les gestionnaires pourront éditer la fiche d’admission du dit-matériel pour les échanges avec la Délégation Régionale. </w:t>
      </w:r>
    </w:p>
    <w:p w:rsidR="00EA57D8" w:rsidRDefault="00EA57D8" w:rsidP="00EA57D8">
      <w:pPr>
        <w:pStyle w:val="Sansinterligne"/>
      </w:pPr>
    </w:p>
    <w:p w:rsidR="00EA57D8" w:rsidRDefault="00EA57D8" w:rsidP="00EA57D8">
      <w:pPr>
        <w:pStyle w:val="Titre3"/>
      </w:pPr>
      <w:bookmarkStart w:id="6" w:name="_Toc393730761"/>
      <w:proofErr w:type="spellStart"/>
      <w:r>
        <w:t>Suivi</w:t>
      </w:r>
      <w:proofErr w:type="spellEnd"/>
      <w:r w:rsidR="003C4206">
        <w:t xml:space="preserve"> du </w:t>
      </w:r>
      <w:proofErr w:type="spellStart"/>
      <w:proofErr w:type="gramStart"/>
      <w:r w:rsidR="003C4206">
        <w:t>matériel</w:t>
      </w:r>
      <w:proofErr w:type="spellEnd"/>
      <w:r>
        <w:t> :</w:t>
      </w:r>
      <w:bookmarkEnd w:id="6"/>
      <w:proofErr w:type="gramEnd"/>
      <w:r>
        <w:t xml:space="preserve"> </w:t>
      </w:r>
    </w:p>
    <w:p w:rsidR="00EA57D8" w:rsidRDefault="00EA57D8" w:rsidP="00EA57D8">
      <w:pPr>
        <w:pStyle w:val="Sansinterligne"/>
      </w:pPr>
      <w:r>
        <w:t xml:space="preserve">Si un matériel a besoin de suivi : maintenance, étalonnage,… Il est possible de rentrer ces informations et de programmer des rappels par envoi de mail à la personne référencée comme responsable du matériel pour chaque opération référencée. </w:t>
      </w:r>
    </w:p>
    <w:p w:rsidR="00EA57D8" w:rsidRDefault="00EA57D8" w:rsidP="00EA57D8">
      <w:pPr>
        <w:pStyle w:val="Titre3"/>
      </w:pPr>
      <w:bookmarkStart w:id="7" w:name="_Toc393730762"/>
      <w:proofErr w:type="spellStart"/>
      <w:proofErr w:type="gramStart"/>
      <w:r>
        <w:t>Emprunt</w:t>
      </w:r>
      <w:proofErr w:type="spellEnd"/>
      <w:r>
        <w:t> :</w:t>
      </w:r>
      <w:bookmarkEnd w:id="7"/>
      <w:proofErr w:type="gramEnd"/>
      <w:r>
        <w:t xml:space="preserve"> </w:t>
      </w:r>
    </w:p>
    <w:p w:rsidR="00EA57D8" w:rsidRDefault="00EA57D8" w:rsidP="00EA57D8">
      <w:pPr>
        <w:pStyle w:val="Sansinterligne"/>
      </w:pPr>
      <w:r>
        <w:t>Quand le matériel est prêté, la personne responsable de ce matériel remplit un formulaire d’emprunt en</w:t>
      </w:r>
      <w:r w:rsidRPr="00B37DD6">
        <w:t xml:space="preserve"> </w:t>
      </w:r>
      <w:r>
        <w:t>mentionnant si l’emprunt est interne au laboratoire, ou non, et en renseignant  les coordonnées de la personne qui emprunte.</w:t>
      </w:r>
    </w:p>
    <w:p w:rsidR="00EA57D8" w:rsidRDefault="00EA57D8" w:rsidP="00EA57D8">
      <w:pPr>
        <w:pStyle w:val="Sansinterligne"/>
      </w:pPr>
    </w:p>
    <w:p w:rsidR="00EA57D8" w:rsidRDefault="00EA57D8" w:rsidP="00EA57D8">
      <w:pPr>
        <w:pStyle w:val="Sansinterligne"/>
      </w:pPr>
      <w:r>
        <w:t xml:space="preserve">Les suivis et les emprunts sont mentionnés sur la fiche matériel. </w:t>
      </w:r>
    </w:p>
    <w:p w:rsidR="00EA57D8" w:rsidRDefault="00EA57D8" w:rsidP="00EA57D8">
      <w:pPr>
        <w:pStyle w:val="Sansinterligne"/>
      </w:pPr>
    </w:p>
    <w:p w:rsidR="00EA57D8" w:rsidRDefault="00EA57D8" w:rsidP="00EA57D8">
      <w:r>
        <w:br w:type="page"/>
      </w:r>
    </w:p>
    <w:p w:rsidR="00EA57D8" w:rsidRDefault="00EA57D8" w:rsidP="00EA57D8">
      <w:pPr>
        <w:pStyle w:val="Titre1"/>
      </w:pPr>
      <w:bookmarkStart w:id="8" w:name="_Toc393730763"/>
      <w:r>
        <w:lastRenderedPageBreak/>
        <w:t>L’application</w:t>
      </w:r>
      <w:bookmarkEnd w:id="8"/>
    </w:p>
    <w:p w:rsidR="00EA57D8" w:rsidRDefault="00EA57D8" w:rsidP="00EA57D8">
      <w:pPr>
        <w:pStyle w:val="Titre2"/>
      </w:pPr>
      <w:bookmarkStart w:id="9" w:name="_Toc393730764"/>
      <w:proofErr w:type="spellStart"/>
      <w:proofErr w:type="gramStart"/>
      <w:r>
        <w:t>Connexion</w:t>
      </w:r>
      <w:proofErr w:type="spellEnd"/>
      <w:r>
        <w:t> :</w:t>
      </w:r>
      <w:bookmarkEnd w:id="9"/>
      <w:proofErr w:type="gramEnd"/>
      <w:r>
        <w:t xml:space="preserve"> </w:t>
      </w:r>
    </w:p>
    <w:p w:rsidR="00EA57D8" w:rsidRDefault="00EA57D8" w:rsidP="00EA57D8">
      <w:pPr>
        <w:pStyle w:val="Sansinterligne"/>
      </w:pPr>
      <w:r>
        <w:t xml:space="preserve">L’écran de connexion : </w:t>
      </w:r>
    </w:p>
    <w:p w:rsidR="00EA57D8" w:rsidRDefault="00EA57D8" w:rsidP="00EA57D8">
      <w:pPr>
        <w:pStyle w:val="Sansinterligne"/>
      </w:pPr>
    </w:p>
    <w:p w:rsidR="00EA57D8" w:rsidRDefault="00EA57D8" w:rsidP="00EA57D8">
      <w:pPr>
        <w:pStyle w:val="Sansinterligne"/>
      </w:pPr>
      <w:r>
        <w:rPr>
          <w:noProof/>
          <w:lang w:eastAsia="fr-FR"/>
        </w:rPr>
        <w:drawing>
          <wp:inline distT="0" distB="0" distL="0" distR="0">
            <wp:extent cx="5760720" cy="3600450"/>
            <wp:effectExtent l="19050" t="0" r="0" b="0"/>
            <wp:docPr id="2" name="Image 1" descr="inv_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accueil.png"/>
                    <pic:cNvPicPr/>
                  </pic:nvPicPr>
                  <pic:blipFill>
                    <a:blip r:embed="rId7" cstate="print"/>
                    <a:stretch>
                      <a:fillRect/>
                    </a:stretch>
                  </pic:blipFill>
                  <pic:spPr>
                    <a:xfrm>
                      <a:off x="0" y="0"/>
                      <a:ext cx="5760720" cy="3600450"/>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t xml:space="preserve">Donner les informations qui sont recensées dans le </w:t>
      </w:r>
      <w:proofErr w:type="spellStart"/>
      <w:r>
        <w:t>Ldap</w:t>
      </w:r>
      <w:proofErr w:type="spellEnd"/>
      <w:r w:rsidR="006C11ED">
        <w:t xml:space="preserve"> (annuaire électronique)</w:t>
      </w:r>
      <w:r>
        <w:t xml:space="preserve">. </w:t>
      </w:r>
    </w:p>
    <w:p w:rsidR="00EA57D8" w:rsidRDefault="00EA57D8" w:rsidP="00EA57D8">
      <w:pPr>
        <w:pStyle w:val="Sansinterligne"/>
      </w:pPr>
    </w:p>
    <w:p w:rsidR="00EA57D8" w:rsidRDefault="00EA57D8" w:rsidP="00EA57D8">
      <w:pPr>
        <w:pStyle w:val="Sansinterligne"/>
      </w:pPr>
      <w:r>
        <w:t xml:space="preserve">Ex : </w:t>
      </w:r>
    </w:p>
    <w:p w:rsidR="00EA57D8" w:rsidRDefault="00EA57D8" w:rsidP="00EA57D8">
      <w:pPr>
        <w:pStyle w:val="Sansinterligne"/>
      </w:pPr>
      <w:r>
        <w:rPr>
          <w:noProof/>
          <w:lang w:eastAsia="fr-FR"/>
        </w:rPr>
        <w:drawing>
          <wp:inline distT="0" distB="0" distL="0" distR="0">
            <wp:extent cx="5429250" cy="3393281"/>
            <wp:effectExtent l="19050" t="0" r="0" b="0"/>
            <wp:docPr id="3" name="Image 2" descr="inv_accueil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accueilLog.png"/>
                    <pic:cNvPicPr/>
                  </pic:nvPicPr>
                  <pic:blipFill>
                    <a:blip r:embed="rId8" cstate="print"/>
                    <a:stretch>
                      <a:fillRect/>
                    </a:stretch>
                  </pic:blipFill>
                  <pic:spPr>
                    <a:xfrm>
                      <a:off x="0" y="0"/>
                      <a:ext cx="5429250" cy="3393281"/>
                    </a:xfrm>
                    <a:prstGeom prst="rect">
                      <a:avLst/>
                    </a:prstGeom>
                  </pic:spPr>
                </pic:pic>
              </a:graphicData>
            </a:graphic>
          </wp:inline>
        </w:drawing>
      </w:r>
    </w:p>
    <w:p w:rsidR="00EA57D8" w:rsidRDefault="00EA57D8" w:rsidP="00EA57D8">
      <w:pPr>
        <w:pStyle w:val="Sansinterligne"/>
      </w:pPr>
      <w:r>
        <w:lastRenderedPageBreak/>
        <w:t xml:space="preserve">Une fois connecté : </w:t>
      </w:r>
    </w:p>
    <w:p w:rsidR="00EA57D8" w:rsidRDefault="00EA57D8" w:rsidP="00EA57D8">
      <w:pPr>
        <w:pStyle w:val="Sansinterligne"/>
      </w:pPr>
    </w:p>
    <w:p w:rsidR="00EA57D8" w:rsidRDefault="00EA57D8" w:rsidP="00EA57D8">
      <w:pPr>
        <w:pStyle w:val="Sansinterligne"/>
      </w:pPr>
      <w:r>
        <w:rPr>
          <w:noProof/>
          <w:lang w:eastAsia="fr-FR"/>
        </w:rPr>
        <w:drawing>
          <wp:inline distT="0" distB="0" distL="0" distR="0">
            <wp:extent cx="5305425" cy="3315891"/>
            <wp:effectExtent l="19050" t="0" r="9525" b="0"/>
            <wp:docPr id="5" name="Image 4" descr="inv_connected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connectedUt.png"/>
                    <pic:cNvPicPr/>
                  </pic:nvPicPr>
                  <pic:blipFill>
                    <a:blip r:embed="rId9" cstate="print"/>
                    <a:stretch>
                      <a:fillRect/>
                    </a:stretch>
                  </pic:blipFill>
                  <pic:spPr>
                    <a:xfrm>
                      <a:off x="0" y="0"/>
                      <a:ext cx="5305425" cy="3315891"/>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t xml:space="preserve">On peut  commencer à saisir les matériels. </w:t>
      </w:r>
    </w:p>
    <w:p w:rsidR="00EA57D8" w:rsidRDefault="00EA57D8" w:rsidP="00EA57D8">
      <w:pPr>
        <w:pStyle w:val="Sansinterligne"/>
      </w:pPr>
    </w:p>
    <w:p w:rsidR="00EA57D8" w:rsidRDefault="00EA57D8" w:rsidP="00EA57D8">
      <w:pPr>
        <w:pStyle w:val="Titre2"/>
      </w:pPr>
      <w:bookmarkStart w:id="10" w:name="_Toc393730765"/>
      <w:proofErr w:type="spellStart"/>
      <w:r>
        <w:t>Saisie</w:t>
      </w:r>
      <w:proofErr w:type="spellEnd"/>
      <w:r>
        <w:t xml:space="preserve"> de </w:t>
      </w:r>
      <w:proofErr w:type="spellStart"/>
      <w:proofErr w:type="gramStart"/>
      <w:r>
        <w:t>matériel</w:t>
      </w:r>
      <w:proofErr w:type="spellEnd"/>
      <w:r>
        <w:t> :</w:t>
      </w:r>
      <w:bookmarkEnd w:id="10"/>
      <w:proofErr w:type="gramEnd"/>
      <w:r>
        <w:t xml:space="preserve"> </w:t>
      </w:r>
    </w:p>
    <w:p w:rsidR="00EA57D8" w:rsidRDefault="00EA57D8" w:rsidP="00EA57D8">
      <w:pPr>
        <w:pStyle w:val="Sansinterligne"/>
      </w:pPr>
      <w:r>
        <w:t>Pour cela, il faut choisir dans le menu de gauche « Liste des matériels ».</w:t>
      </w:r>
    </w:p>
    <w:p w:rsidR="00856D42" w:rsidRDefault="00856D42" w:rsidP="00EA57D8">
      <w:pPr>
        <w:pStyle w:val="Sansinterligne"/>
      </w:pPr>
    </w:p>
    <w:p w:rsidR="00EA57D8" w:rsidRDefault="00EA57D8" w:rsidP="00EA57D8">
      <w:pPr>
        <w:pStyle w:val="Sansinterligne"/>
      </w:pPr>
      <w:r>
        <w:rPr>
          <w:noProof/>
          <w:lang w:eastAsia="fr-FR"/>
        </w:rPr>
        <w:drawing>
          <wp:inline distT="0" distB="0" distL="0" distR="0">
            <wp:extent cx="2779836" cy="3600450"/>
            <wp:effectExtent l="19050" t="0" r="1464" b="0"/>
            <wp:docPr id="8" name="Image 7" descr="inv_connectedUtChxList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connectedUtChxListMat.png"/>
                    <pic:cNvPicPr/>
                  </pic:nvPicPr>
                  <pic:blipFill>
                    <a:blip r:embed="rId10" cstate="print"/>
                    <a:stretch>
                      <a:fillRect/>
                    </a:stretch>
                  </pic:blipFill>
                  <pic:spPr>
                    <a:xfrm>
                      <a:off x="0" y="0"/>
                      <a:ext cx="2782526" cy="3603934"/>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lastRenderedPageBreak/>
        <w:t xml:space="preserve"> Il va s’afficher : </w:t>
      </w:r>
    </w:p>
    <w:p w:rsidR="00EA57D8" w:rsidRDefault="00EA57D8" w:rsidP="00EA57D8">
      <w:pPr>
        <w:pStyle w:val="Sansinterligne"/>
      </w:pPr>
      <w:r>
        <w:rPr>
          <w:noProof/>
          <w:lang w:eastAsia="fr-FR"/>
        </w:rPr>
        <w:drawing>
          <wp:inline distT="0" distB="0" distL="0" distR="0">
            <wp:extent cx="5543550" cy="3464719"/>
            <wp:effectExtent l="19050" t="0" r="0" b="0"/>
            <wp:docPr id="6" name="Image 5" descr="inv_list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listMat.png"/>
                    <pic:cNvPicPr/>
                  </pic:nvPicPr>
                  <pic:blipFill>
                    <a:blip r:embed="rId11" cstate="print"/>
                    <a:stretch>
                      <a:fillRect/>
                    </a:stretch>
                  </pic:blipFill>
                  <pic:spPr>
                    <a:xfrm>
                      <a:off x="0" y="0"/>
                      <a:ext cx="5543550" cy="3464719"/>
                    </a:xfrm>
                    <a:prstGeom prst="rect">
                      <a:avLst/>
                    </a:prstGeom>
                  </pic:spPr>
                </pic:pic>
              </a:graphicData>
            </a:graphic>
          </wp:inline>
        </w:drawing>
      </w:r>
    </w:p>
    <w:p w:rsidR="00EA57D8" w:rsidRDefault="00EA57D8" w:rsidP="00EA57D8">
      <w:pPr>
        <w:pStyle w:val="Sansinterligne"/>
      </w:pPr>
      <w:proofErr w:type="gramStart"/>
      <w:r>
        <w:t>s’il</w:t>
      </w:r>
      <w:proofErr w:type="gramEnd"/>
      <w:r>
        <w:t xml:space="preserve"> y a des matériels déjà inscrits, sinon, la liste sera vide. </w:t>
      </w:r>
    </w:p>
    <w:p w:rsidR="00EA57D8" w:rsidRDefault="00EA57D8" w:rsidP="00EA57D8">
      <w:pPr>
        <w:pStyle w:val="Sansinterligne"/>
      </w:pPr>
    </w:p>
    <w:p w:rsidR="00EA57D8" w:rsidRDefault="00EA57D8" w:rsidP="00EA57D8">
      <w:pPr>
        <w:pStyle w:val="Titre3"/>
      </w:pPr>
      <w:bookmarkStart w:id="11" w:name="_Toc393730766"/>
      <w:r>
        <w:t xml:space="preserve">Nouveau </w:t>
      </w:r>
      <w:proofErr w:type="spellStart"/>
      <w:proofErr w:type="gramStart"/>
      <w:r>
        <w:t>matériel</w:t>
      </w:r>
      <w:proofErr w:type="spellEnd"/>
      <w:r>
        <w:t> :</w:t>
      </w:r>
      <w:bookmarkEnd w:id="11"/>
      <w:proofErr w:type="gramEnd"/>
      <w:r>
        <w:t xml:space="preserve"> </w:t>
      </w:r>
    </w:p>
    <w:p w:rsidR="00EA57D8" w:rsidRDefault="00EA57D8" w:rsidP="00EA57D8">
      <w:pPr>
        <w:pStyle w:val="Sansinterligne"/>
      </w:pPr>
      <w:r>
        <w:t xml:space="preserve">Pour insérer un nouveau matériel, choisir l’option en bas à gauche « Nouveau matériel ». </w:t>
      </w:r>
    </w:p>
    <w:p w:rsidR="00EA57D8" w:rsidRDefault="00EA57D8" w:rsidP="00EA57D8">
      <w:pPr>
        <w:pStyle w:val="Sansinterligne"/>
      </w:pPr>
    </w:p>
    <w:p w:rsidR="00EA57D8" w:rsidRDefault="00EA57D8" w:rsidP="00EA57D8">
      <w:pPr>
        <w:pStyle w:val="Sansinterligne"/>
      </w:pPr>
      <w:r>
        <w:rPr>
          <w:noProof/>
          <w:lang w:eastAsia="fr-FR"/>
        </w:rPr>
        <w:drawing>
          <wp:inline distT="0" distB="0" distL="0" distR="0">
            <wp:extent cx="3245952" cy="3971925"/>
            <wp:effectExtent l="19050" t="0" r="0" b="0"/>
            <wp:docPr id="9" name="Image 8" descr="inv_listMatChx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listMatChxNv.png"/>
                    <pic:cNvPicPr/>
                  </pic:nvPicPr>
                  <pic:blipFill>
                    <a:blip r:embed="rId12" cstate="print"/>
                    <a:stretch>
                      <a:fillRect/>
                    </a:stretch>
                  </pic:blipFill>
                  <pic:spPr>
                    <a:xfrm>
                      <a:off x="0" y="0"/>
                      <a:ext cx="3245952" cy="3971925"/>
                    </a:xfrm>
                    <a:prstGeom prst="rect">
                      <a:avLst/>
                    </a:prstGeom>
                  </pic:spPr>
                </pic:pic>
              </a:graphicData>
            </a:graphic>
          </wp:inline>
        </w:drawing>
      </w:r>
    </w:p>
    <w:p w:rsidR="00EA57D8" w:rsidRDefault="00EA57D8" w:rsidP="00EA57D8">
      <w:pPr>
        <w:pStyle w:val="Sansinterligne"/>
      </w:pPr>
      <w:r>
        <w:lastRenderedPageBreak/>
        <w:t xml:space="preserve">L’écran suivant apparait : </w:t>
      </w:r>
    </w:p>
    <w:p w:rsidR="00EA57D8" w:rsidRDefault="00EA57D8" w:rsidP="00EA57D8">
      <w:pPr>
        <w:pStyle w:val="Sansinterligne"/>
      </w:pPr>
    </w:p>
    <w:p w:rsidR="00EA57D8" w:rsidRDefault="00EA57D8" w:rsidP="00EA57D8">
      <w:pPr>
        <w:pStyle w:val="Sansinterligne"/>
      </w:pPr>
      <w:r>
        <w:rPr>
          <w:noProof/>
          <w:lang w:eastAsia="fr-FR"/>
        </w:rPr>
        <w:drawing>
          <wp:inline distT="0" distB="0" distL="0" distR="0">
            <wp:extent cx="5831840" cy="5442585"/>
            <wp:effectExtent l="19050" t="0" r="0" b="0"/>
            <wp:docPr id="10" name="Image 9" descr="inv_CreaMat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CreaMatUt.png"/>
                    <pic:cNvPicPr/>
                  </pic:nvPicPr>
                  <pic:blipFill>
                    <a:blip r:embed="rId13" cstate="print"/>
                    <a:stretch>
                      <a:fillRect/>
                    </a:stretch>
                  </pic:blipFill>
                  <pic:spPr>
                    <a:xfrm>
                      <a:off x="0" y="0"/>
                      <a:ext cx="5831840" cy="5442585"/>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Désignation</w:t>
      </w:r>
      <w:r w:rsidRPr="00EA57D8">
        <w:rPr>
          <w:rStyle w:val="Titre4Car"/>
          <w:rFonts w:eastAsiaTheme="minorHAnsi"/>
          <w:lang w:val="fr-FR"/>
        </w:rPr>
        <w:t> </w:t>
      </w:r>
      <w:r w:rsidRPr="00595F22">
        <w:t xml:space="preserve">: </w:t>
      </w:r>
      <w:r>
        <w:t xml:space="preserve">C’est le titre du matériel. C’est bien qu’il soit un peu parlant, tant pour les collègues techniciens que pour ceux qui ne sont pas de la même partie. Penser que c’est l’intitulé qui s’affichera sur la liste des matériels.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Domaine</w:t>
      </w:r>
      <w:r w:rsidRPr="00EA57D8">
        <w:rPr>
          <w:rStyle w:val="Titre4Car"/>
          <w:rFonts w:eastAsiaTheme="minorHAnsi"/>
          <w:lang w:val="fr-FR"/>
        </w:rPr>
        <w:t> </w:t>
      </w:r>
      <w:r w:rsidRPr="00595F22">
        <w:t xml:space="preserve">: </w:t>
      </w:r>
      <w:r>
        <w:t xml:space="preserve">Les matériels sont classés par domaine </w:t>
      </w:r>
      <w:r w:rsidRPr="00C73911">
        <w:rPr>
          <w:i/>
        </w:rPr>
        <w:t>(Electronique, informatique, instrumentation, logistique et mécanique</w:t>
      </w:r>
      <w:r>
        <w:t xml:space="preserve">). Cela permettra de pouvoir faire des recherche plus </w:t>
      </w:r>
      <w:proofErr w:type="spellStart"/>
      <w:r>
        <w:t>succintes</w:t>
      </w:r>
      <w:proofErr w:type="spellEnd"/>
      <w:r>
        <w:t>, et d’avoir des possibilités de classements simplifiés pour les services de gestion.</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Catégorie</w:t>
      </w:r>
      <w:r w:rsidRPr="00EA57D8">
        <w:rPr>
          <w:rStyle w:val="Titre4Car"/>
          <w:rFonts w:eastAsiaTheme="minorHAnsi"/>
          <w:lang w:val="fr-FR"/>
        </w:rPr>
        <w:t> </w:t>
      </w:r>
      <w:r w:rsidRPr="00595F22">
        <w:t>:</w:t>
      </w:r>
      <w:r>
        <w:t xml:space="preserve"> La catégorie est le grand ensemble qui définit le matériel. Si vous ne trouvez pas votre bonheur, n’hésitez as à demander à vos chefs de groupes, ou vos responsables d’application, de faire créer la catégorie qui vous convient.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lastRenderedPageBreak/>
        <w:t>Sous-catégorie</w:t>
      </w:r>
      <w:r w:rsidRPr="00EA57D8">
        <w:rPr>
          <w:rStyle w:val="Titre4Car"/>
          <w:rFonts w:eastAsiaTheme="minorHAnsi"/>
          <w:lang w:val="fr-FR"/>
        </w:rPr>
        <w:t> :</w:t>
      </w:r>
      <w:r>
        <w:t xml:space="preserve"> Si vous pensez que mentionner la catégorie est trop </w:t>
      </w:r>
      <w:proofErr w:type="spellStart"/>
      <w:r>
        <w:t>succint</w:t>
      </w:r>
      <w:proofErr w:type="spellEnd"/>
      <w:r>
        <w:t xml:space="preserve"> pour décrire votre matériel, vous pouvez lui attribuer une sous-catégorie. La remarque au-dessus est valable aussi ici pour demander à créer d’autres sous-catégories. Chaque sous-catégorie appartient à une catégorie. </w:t>
      </w:r>
    </w:p>
    <w:p w:rsidR="00EA57D8" w:rsidRDefault="00EA57D8" w:rsidP="00EA57D8">
      <w:pPr>
        <w:pStyle w:val="Sansinterligne"/>
      </w:pPr>
      <w:r>
        <w:t xml:space="preserve">Il y a quelques appellations  de sous-catégories qui se retrouvent pour plusieurs catégories.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Matériel inventoriable</w:t>
      </w:r>
      <w:r>
        <w:t> : Le matériel coûte plus de 800 €, cette case doit être cochée.</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Matériel technique</w:t>
      </w:r>
      <w:r w:rsidRPr="00EA57D8">
        <w:rPr>
          <w:rStyle w:val="Titre5Car"/>
          <w:rFonts w:eastAsiaTheme="minorHAnsi"/>
          <w:lang w:val="fr-FR"/>
        </w:rPr>
        <w:t> </w:t>
      </w:r>
      <w:r>
        <w:t xml:space="preserve">: Le matériel doit être vérifié régulièrement, a une maintenance qui est critique, peut être prêté, cette case doit être cochée. </w:t>
      </w:r>
    </w:p>
    <w:p w:rsidR="00EA57D8" w:rsidRDefault="00EA57D8" w:rsidP="00EA57D8">
      <w:pPr>
        <w:pStyle w:val="Sansinterligne"/>
      </w:pPr>
    </w:p>
    <w:p w:rsidR="00EA57D8" w:rsidRDefault="00EA57D8" w:rsidP="00EA57D8">
      <w:pPr>
        <w:pStyle w:val="Sansinterligne"/>
      </w:pPr>
      <w:r>
        <w:t xml:space="preserve">Un matériel est au moins inventoriable ou technique, ou les 2.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Description</w:t>
      </w:r>
      <w:r w:rsidRPr="00EA57D8">
        <w:rPr>
          <w:rStyle w:val="Titre5Car"/>
          <w:rFonts w:eastAsiaTheme="minorHAnsi"/>
          <w:color w:val="4F81BD" w:themeColor="accent1"/>
          <w:lang w:val="fr-FR"/>
        </w:rPr>
        <w:t> :</w:t>
      </w:r>
      <w:r>
        <w:t xml:space="preserve"> Si Le matériel a besoin de précisions, s’il y a des commentaires à son sujet, … c’est ici. </w:t>
      </w:r>
    </w:p>
    <w:p w:rsidR="00EA57D8" w:rsidRDefault="00EA57D8" w:rsidP="00EA57D8">
      <w:pPr>
        <w:pStyle w:val="Sansinterligne"/>
      </w:pPr>
    </w:p>
    <w:p w:rsidR="00EA57D8" w:rsidRDefault="00EA57D8" w:rsidP="00EA57D8">
      <w:pPr>
        <w:pStyle w:val="Sansinterligne"/>
      </w:pPr>
      <w:r>
        <w:t xml:space="preserve">Les informations suivantes ne sont pas nécessaires à la commande. </w:t>
      </w:r>
    </w:p>
    <w:p w:rsidR="00EA57D8" w:rsidRDefault="00EA57D8" w:rsidP="00EA57D8">
      <w:pPr>
        <w:pStyle w:val="Sansinterligne"/>
      </w:pPr>
      <w:r>
        <w:t xml:space="preserve">Par contre, elles devront être remplies lors de l’arrivée du matériel commandé.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Lieu de stockage</w:t>
      </w:r>
      <w:r>
        <w:t xml:space="preserve"> : Savoir si ce matériel est sur le site Belin, Roche, Tarbes, au </w:t>
      </w:r>
      <w:proofErr w:type="spellStart"/>
      <w:r>
        <w:t>Cnes</w:t>
      </w:r>
      <w:proofErr w:type="spellEnd"/>
      <w:r>
        <w:t>, ou ailleurs…</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Pièce de stockage</w:t>
      </w:r>
      <w:r>
        <w:t xml:space="preserve"> : Si l’endroit a un numéro, mentionnez-le ici.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Date d’acquisition</w:t>
      </w:r>
      <w:r>
        <w:t xml:space="preserve"> : Cette date est positionnée à la date du jour de la création de la fiche. </w:t>
      </w:r>
    </w:p>
    <w:p w:rsidR="00EA57D8" w:rsidRDefault="00EA57D8" w:rsidP="00EA57D8">
      <w:pPr>
        <w:pStyle w:val="Sansinterligne"/>
      </w:pPr>
      <w:r w:rsidRPr="001E5B8F">
        <w:rPr>
          <w:b/>
        </w:rPr>
        <w:t>A modifier</w:t>
      </w:r>
      <w:r>
        <w:t xml:space="preserve"> quand le matériel arrivera effectivement.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Numéro de série</w:t>
      </w:r>
      <w:r>
        <w:t xml:space="preserve"> : Entrer le numéro de série.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Groupe thématique</w:t>
      </w:r>
      <w:r>
        <w:t xml:space="preserve"> : Choisir le nom du groupe thématique qui achète le matériel.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Groupe technique</w:t>
      </w:r>
      <w:r>
        <w:t xml:space="preserve"> : Idem.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Nom du responsable</w:t>
      </w:r>
      <w:r>
        <w:t xml:space="preserve"> : Entrer le nom du responsable du matériel. La liste proposée est celle de l’annuaire du laboratoire. Par défaut, c’est le  nom de la personne connectée qui est donné mais cela peut être changé.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Mail du responsable</w:t>
      </w:r>
      <w:r>
        <w:t xml:space="preserve"> : Le mail se positionne automatiquement en fonction du nom de responsable choisi.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Fournisseur</w:t>
      </w:r>
      <w:r>
        <w:t> : Entrer le nom du fournisseur. (Ceci est une indication, il n’y a pas de liaisons avec les bases de gestion)</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Organisme </w:t>
      </w:r>
      <w:r>
        <w:t xml:space="preserve">: Donner votre organisme d’origine de crédit (UPS ou CNRS). </w:t>
      </w:r>
    </w:p>
    <w:p w:rsidR="00EA57D8" w:rsidRDefault="00EA57D8" w:rsidP="00EA57D8">
      <w:pPr>
        <w:pStyle w:val="Sansinterligne"/>
      </w:pPr>
    </w:p>
    <w:p w:rsidR="00EA57D8" w:rsidRDefault="00EA57D8" w:rsidP="00EA57D8">
      <w:pPr>
        <w:pStyle w:val="Sansinterligne"/>
      </w:pPr>
      <w:r w:rsidRPr="00EA57D8">
        <w:rPr>
          <w:rStyle w:val="Titre5Car"/>
          <w:rFonts w:eastAsiaTheme="minorHAnsi"/>
          <w:b/>
          <w:color w:val="4F81BD" w:themeColor="accent1"/>
          <w:lang w:val="fr-FR"/>
        </w:rPr>
        <w:t>Prix HT</w:t>
      </w:r>
      <w:r>
        <w:t xml:space="preserve"> : Donner le prix de votre matériel. </w:t>
      </w:r>
    </w:p>
    <w:p w:rsidR="00EA57D8" w:rsidRDefault="00EA57D8" w:rsidP="00EA57D8">
      <w:pPr>
        <w:pStyle w:val="Sansinterligne"/>
      </w:pPr>
    </w:p>
    <w:p w:rsidR="00EA57D8" w:rsidRDefault="00EA57D8" w:rsidP="00EA57D8">
      <w:pPr>
        <w:pStyle w:val="Sansinterligne"/>
      </w:pPr>
      <w:r>
        <w:t xml:space="preserve">Et </w:t>
      </w:r>
      <w:proofErr w:type="gramStart"/>
      <w:r>
        <w:t>validez .</w:t>
      </w:r>
      <w:proofErr w:type="gramEnd"/>
      <w:r>
        <w:t xml:space="preserve"> </w:t>
      </w:r>
    </w:p>
    <w:p w:rsidR="00EA57D8" w:rsidRDefault="00EA57D8" w:rsidP="00EA57D8">
      <w:pPr>
        <w:pStyle w:val="Sansinterligne"/>
      </w:pPr>
      <w:r>
        <w:rPr>
          <w:noProof/>
          <w:lang w:eastAsia="fr-FR"/>
        </w:rPr>
        <w:drawing>
          <wp:inline distT="0" distB="0" distL="0" distR="0">
            <wp:extent cx="1257476" cy="695422"/>
            <wp:effectExtent l="19050" t="0" r="0" b="0"/>
            <wp:docPr id="11" name="Image 10" descr="Val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er.png"/>
                    <pic:cNvPicPr/>
                  </pic:nvPicPr>
                  <pic:blipFill>
                    <a:blip r:embed="rId14" cstate="print"/>
                    <a:stretch>
                      <a:fillRect/>
                    </a:stretch>
                  </pic:blipFill>
                  <pic:spPr>
                    <a:xfrm>
                      <a:off x="0" y="0"/>
                      <a:ext cx="1257476" cy="695422"/>
                    </a:xfrm>
                    <a:prstGeom prst="rect">
                      <a:avLst/>
                    </a:prstGeom>
                  </pic:spPr>
                </pic:pic>
              </a:graphicData>
            </a:graphic>
          </wp:inline>
        </w:drawing>
      </w:r>
    </w:p>
    <w:p w:rsidR="00EA57D8" w:rsidRDefault="00EA57D8" w:rsidP="00EA57D8">
      <w:pPr>
        <w:pStyle w:val="Sansinterligne"/>
      </w:pPr>
      <w:r>
        <w:lastRenderedPageBreak/>
        <w:t>Une fois validé, la liste des matériels va s’afficher avec le message en jaune mentionnant que le matériel a bien été ajouté</w:t>
      </w:r>
    </w:p>
    <w:p w:rsidR="00EA57D8" w:rsidRDefault="00EA57D8" w:rsidP="00EA57D8">
      <w:pPr>
        <w:pStyle w:val="Sansinterligne"/>
      </w:pPr>
    </w:p>
    <w:p w:rsidR="00EA57D8" w:rsidRDefault="00EA57D8" w:rsidP="00EA57D8">
      <w:pPr>
        <w:pStyle w:val="Sansinterligne"/>
      </w:pPr>
      <w:proofErr w:type="spellStart"/>
      <w:r w:rsidRPr="00BA00DD">
        <w:rPr>
          <w:rStyle w:val="Titre4Car"/>
          <w:rFonts w:eastAsiaTheme="minorHAnsi"/>
        </w:rPr>
        <w:t>Ajout</w:t>
      </w:r>
      <w:proofErr w:type="spellEnd"/>
      <w:r w:rsidRPr="00BA00DD">
        <w:rPr>
          <w:rStyle w:val="Titre4Car"/>
          <w:rFonts w:eastAsiaTheme="minorHAnsi"/>
        </w:rPr>
        <w:t xml:space="preserve"> du </w:t>
      </w:r>
      <w:proofErr w:type="spellStart"/>
      <w:proofErr w:type="gramStart"/>
      <w:r w:rsidRPr="00BA00DD">
        <w:rPr>
          <w:rStyle w:val="Titre4Car"/>
          <w:rFonts w:eastAsiaTheme="minorHAnsi"/>
        </w:rPr>
        <w:t>matériel</w:t>
      </w:r>
      <w:proofErr w:type="spellEnd"/>
      <w:r>
        <w:t> :</w:t>
      </w:r>
      <w:proofErr w:type="gramEnd"/>
      <w:r>
        <w:t xml:space="preserve"> </w:t>
      </w:r>
    </w:p>
    <w:p w:rsidR="00EA57D8" w:rsidRDefault="00EA57D8" w:rsidP="00EA57D8">
      <w:pPr>
        <w:pStyle w:val="Sansinterligne"/>
      </w:pPr>
      <w:r>
        <w:rPr>
          <w:noProof/>
          <w:lang w:eastAsia="fr-FR"/>
        </w:rPr>
        <w:drawing>
          <wp:inline distT="0" distB="0" distL="0" distR="0">
            <wp:extent cx="5372100" cy="1880624"/>
            <wp:effectExtent l="19050" t="0" r="0" b="0"/>
            <wp:docPr id="29" name="Image 28" descr="inv_listMatC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listMatCrea.png"/>
                    <pic:cNvPicPr/>
                  </pic:nvPicPr>
                  <pic:blipFill>
                    <a:blip r:embed="rId15" cstate="print"/>
                    <a:stretch>
                      <a:fillRect/>
                    </a:stretch>
                  </pic:blipFill>
                  <pic:spPr>
                    <a:xfrm>
                      <a:off x="0" y="0"/>
                      <a:ext cx="5375270" cy="1881734"/>
                    </a:xfrm>
                    <a:prstGeom prst="rect">
                      <a:avLst/>
                    </a:prstGeom>
                  </pic:spPr>
                </pic:pic>
              </a:graphicData>
            </a:graphic>
          </wp:inline>
        </w:drawing>
      </w:r>
    </w:p>
    <w:p w:rsidR="00EA57D8" w:rsidRDefault="00EA57D8" w:rsidP="00EA57D8">
      <w:pPr>
        <w:pStyle w:val="Sansinterligne"/>
        <w:rPr>
          <w:rStyle w:val="Titre3Car"/>
          <w:rFonts w:eastAsiaTheme="minorHAnsi"/>
        </w:rPr>
      </w:pPr>
    </w:p>
    <w:p w:rsidR="00EA57D8" w:rsidRDefault="00EA57D8" w:rsidP="00EA57D8">
      <w:pPr>
        <w:pStyle w:val="Sansinterligne"/>
        <w:rPr>
          <w:rStyle w:val="Titre3Car"/>
          <w:rFonts w:eastAsiaTheme="minorHAnsi"/>
        </w:rPr>
      </w:pPr>
    </w:p>
    <w:p w:rsidR="00EA57D8" w:rsidRPr="00E21273" w:rsidRDefault="00EA57D8" w:rsidP="007C7D59">
      <w:pPr>
        <w:pStyle w:val="Titre3"/>
        <w:rPr>
          <w:lang w:val="fr-FR"/>
        </w:rPr>
      </w:pPr>
      <w:bookmarkStart w:id="12" w:name="_Toc393730767"/>
      <w:r w:rsidRPr="00E21273">
        <w:rPr>
          <w:rFonts w:eastAsiaTheme="minorHAnsi"/>
          <w:lang w:val="fr-FR"/>
        </w:rPr>
        <w:t>Edition de matériel déjà saisi</w:t>
      </w:r>
      <w:r w:rsidRPr="00E21273">
        <w:rPr>
          <w:lang w:val="fr-FR"/>
        </w:rPr>
        <w:t> :</w:t>
      </w:r>
      <w:bookmarkEnd w:id="12"/>
      <w:r w:rsidRPr="00E21273">
        <w:rPr>
          <w:lang w:val="fr-FR"/>
        </w:rPr>
        <w:t xml:space="preserve"> </w:t>
      </w:r>
    </w:p>
    <w:p w:rsidR="00EA57D8" w:rsidRPr="00EA57D8" w:rsidRDefault="00EA57D8" w:rsidP="00EA57D8">
      <w:pPr>
        <w:pStyle w:val="Sansinterligne"/>
        <w:rPr>
          <w:rStyle w:val="Titre3Car"/>
          <w:rFonts w:eastAsiaTheme="minorHAnsi"/>
          <w:lang w:val="fr-FR"/>
        </w:rPr>
      </w:pPr>
    </w:p>
    <w:p w:rsidR="00EA57D8" w:rsidRDefault="00EA57D8" w:rsidP="00EA57D8">
      <w:pPr>
        <w:pStyle w:val="Sansinterligne"/>
      </w:pPr>
      <w:bookmarkStart w:id="13" w:name="_Toc393730768"/>
      <w:r w:rsidRPr="00EA57D8">
        <w:rPr>
          <w:rStyle w:val="Titre3Car"/>
          <w:rFonts w:eastAsiaTheme="minorHAnsi"/>
          <w:lang w:val="fr-FR"/>
        </w:rPr>
        <w:t>Liste des matériels</w:t>
      </w:r>
      <w:bookmarkEnd w:id="13"/>
      <w:r>
        <w:t xml:space="preserve"> : </w:t>
      </w:r>
    </w:p>
    <w:p w:rsidR="00EA57D8" w:rsidRDefault="00EA57D8" w:rsidP="00EA57D8">
      <w:pPr>
        <w:pStyle w:val="Sansinterligne"/>
      </w:pPr>
      <w:r>
        <w:t xml:space="preserve">Dans la liste de matériels, les intitulés sont des liens qui permettent de visualiser les informations du matériel : </w:t>
      </w:r>
    </w:p>
    <w:p w:rsidR="00EA57D8" w:rsidRDefault="00EA57D8" w:rsidP="00EA57D8">
      <w:pPr>
        <w:pStyle w:val="Sansinterligne"/>
      </w:pPr>
    </w:p>
    <w:p w:rsidR="00EA57D8" w:rsidRDefault="00EA57D8" w:rsidP="00EA57D8">
      <w:pPr>
        <w:pStyle w:val="Sansinterligne"/>
      </w:pPr>
      <w:r>
        <w:rPr>
          <w:noProof/>
          <w:lang w:eastAsia="fr-FR"/>
        </w:rPr>
        <w:drawing>
          <wp:inline distT="0" distB="0" distL="0" distR="0">
            <wp:extent cx="6509782" cy="1609725"/>
            <wp:effectExtent l="19050" t="0" r="5318" b="0"/>
            <wp:docPr id="14" name="Image 13" descr="inv_edit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editMat.png"/>
                    <pic:cNvPicPr/>
                  </pic:nvPicPr>
                  <pic:blipFill>
                    <a:blip r:embed="rId16" cstate="print"/>
                    <a:stretch>
                      <a:fillRect/>
                    </a:stretch>
                  </pic:blipFill>
                  <pic:spPr>
                    <a:xfrm>
                      <a:off x="0" y="0"/>
                      <a:ext cx="6532294" cy="1615292"/>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t xml:space="preserve">Cliquer sur le matériel fait apparaitre l’écran suivant, qui est la fiche d’informations du matériel. </w:t>
      </w:r>
    </w:p>
    <w:p w:rsidR="00EA57D8" w:rsidRDefault="00EA57D8" w:rsidP="00EA57D8">
      <w:pPr>
        <w:pStyle w:val="Sansinterligne"/>
      </w:pPr>
      <w:r>
        <w:t xml:space="preserve"> </w:t>
      </w:r>
    </w:p>
    <w:p w:rsidR="00EA57D8" w:rsidRDefault="00EA57D8" w:rsidP="00EA57D8">
      <w:pPr>
        <w:pStyle w:val="Sansinterligne"/>
      </w:pPr>
      <w:r>
        <w:rPr>
          <w:noProof/>
          <w:lang w:eastAsia="fr-FR"/>
        </w:rPr>
        <w:lastRenderedPageBreak/>
        <w:drawing>
          <wp:inline distT="0" distB="0" distL="0" distR="0">
            <wp:extent cx="5915025" cy="5875738"/>
            <wp:effectExtent l="19050" t="0" r="9525" b="0"/>
            <wp:docPr id="17" name="Image 16" descr="inv_Fich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FichMat.png"/>
                    <pic:cNvPicPr/>
                  </pic:nvPicPr>
                  <pic:blipFill>
                    <a:blip r:embed="rId17" cstate="print"/>
                    <a:stretch>
                      <a:fillRect/>
                    </a:stretch>
                  </pic:blipFill>
                  <pic:spPr>
                    <a:xfrm>
                      <a:off x="0" y="0"/>
                      <a:ext cx="5919271" cy="5879956"/>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t xml:space="preserve">Pour éditer ce matériel, on peut : ou cliquer sur « Edit. </w:t>
      </w:r>
      <w:proofErr w:type="gramStart"/>
      <w:r>
        <w:t>ce</w:t>
      </w:r>
      <w:proofErr w:type="gramEnd"/>
      <w:r>
        <w:t xml:space="preserve"> matériel » : </w:t>
      </w:r>
    </w:p>
    <w:p w:rsidR="00EA57D8" w:rsidRDefault="00EA57D8" w:rsidP="00EA57D8">
      <w:pPr>
        <w:pStyle w:val="Sansinterligne"/>
      </w:pPr>
    </w:p>
    <w:p w:rsidR="00EA57D8" w:rsidRDefault="00EA57D8" w:rsidP="00EA57D8">
      <w:pPr>
        <w:pStyle w:val="Sansinterligne"/>
      </w:pPr>
      <w:r>
        <w:rPr>
          <w:noProof/>
          <w:lang w:eastAsia="fr-FR"/>
        </w:rPr>
        <w:lastRenderedPageBreak/>
        <w:drawing>
          <wp:inline distT="0" distB="0" distL="0" distR="0">
            <wp:extent cx="4391025" cy="4319786"/>
            <wp:effectExtent l="19050" t="0" r="9525" b="0"/>
            <wp:docPr id="18" name="Image 17" descr="inv_editM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editMat1.png"/>
                    <pic:cNvPicPr/>
                  </pic:nvPicPr>
                  <pic:blipFill>
                    <a:blip r:embed="rId18" cstate="print"/>
                    <a:stretch>
                      <a:fillRect/>
                    </a:stretch>
                  </pic:blipFill>
                  <pic:spPr>
                    <a:xfrm>
                      <a:off x="0" y="0"/>
                      <a:ext cx="4395258" cy="4323950"/>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t xml:space="preserve">Ou directement depuis la liste : </w:t>
      </w:r>
    </w:p>
    <w:p w:rsidR="00BA13F8" w:rsidRDefault="00BA13F8" w:rsidP="00BA13F8">
      <w:pPr>
        <w:pStyle w:val="Sansinterligne"/>
      </w:pPr>
      <w:r>
        <w:t xml:space="preserve">Avec la petite icône de gauche représentant un crayon. </w:t>
      </w:r>
    </w:p>
    <w:p w:rsidR="00EA57D8" w:rsidRDefault="00EA57D8" w:rsidP="00EA57D8">
      <w:pPr>
        <w:pStyle w:val="Sansinterligne"/>
      </w:pPr>
    </w:p>
    <w:p w:rsidR="00EA57D8" w:rsidRDefault="00EA57D8" w:rsidP="00EA57D8">
      <w:pPr>
        <w:pStyle w:val="Sansinterligne"/>
      </w:pPr>
      <w:r>
        <w:rPr>
          <w:noProof/>
          <w:lang w:eastAsia="fr-FR"/>
        </w:rPr>
        <w:drawing>
          <wp:inline distT="0" distB="0" distL="0" distR="0">
            <wp:extent cx="6593616" cy="1819275"/>
            <wp:effectExtent l="19050" t="0" r="0" b="0"/>
            <wp:docPr id="19" name="Image 18" descr="inv_EditM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EditMat2.png"/>
                    <pic:cNvPicPr/>
                  </pic:nvPicPr>
                  <pic:blipFill>
                    <a:blip r:embed="rId19" cstate="print"/>
                    <a:stretch>
                      <a:fillRect/>
                    </a:stretch>
                  </pic:blipFill>
                  <pic:spPr>
                    <a:xfrm>
                      <a:off x="0" y="0"/>
                      <a:ext cx="6596489" cy="1820068"/>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p>
    <w:p w:rsidR="00EA57D8" w:rsidRDefault="00EA57D8" w:rsidP="00EA57D8">
      <w:pPr>
        <w:pStyle w:val="Sansinterligne"/>
      </w:pPr>
    </w:p>
    <w:p w:rsidR="00EA57D8" w:rsidRDefault="00EA57D8" w:rsidP="00EA57D8">
      <w:r>
        <w:br w:type="page"/>
      </w:r>
    </w:p>
    <w:p w:rsidR="00EA57D8" w:rsidRDefault="00EA57D8" w:rsidP="00EA57D8">
      <w:pPr>
        <w:pStyle w:val="Sansinterligne"/>
      </w:pPr>
      <w:r>
        <w:lastRenderedPageBreak/>
        <w:t xml:space="preserve">On arrive à : </w:t>
      </w:r>
    </w:p>
    <w:p w:rsidR="00EA57D8" w:rsidRDefault="00EA57D8" w:rsidP="00EA57D8">
      <w:pPr>
        <w:pStyle w:val="Sansinterligne"/>
      </w:pPr>
    </w:p>
    <w:p w:rsidR="00EA57D8" w:rsidRDefault="00EA57D8" w:rsidP="00EA57D8">
      <w:pPr>
        <w:pStyle w:val="Sansinterligne"/>
      </w:pPr>
      <w:r>
        <w:rPr>
          <w:noProof/>
          <w:lang w:eastAsia="fr-FR"/>
        </w:rPr>
        <w:drawing>
          <wp:inline distT="0" distB="0" distL="0" distR="0">
            <wp:extent cx="6257925" cy="6878631"/>
            <wp:effectExtent l="19050" t="0" r="9525" b="0"/>
            <wp:docPr id="21" name="Image 20" descr="inv_EditMatF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EditMatFich.png"/>
                    <pic:cNvPicPr/>
                  </pic:nvPicPr>
                  <pic:blipFill>
                    <a:blip r:embed="rId20" cstate="print"/>
                    <a:stretch>
                      <a:fillRect/>
                    </a:stretch>
                  </pic:blipFill>
                  <pic:spPr>
                    <a:xfrm>
                      <a:off x="0" y="0"/>
                      <a:ext cx="6260687" cy="6881666"/>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t xml:space="preserve">La fiche matériel est éditable avec les informations déjà saisies. </w:t>
      </w:r>
    </w:p>
    <w:p w:rsidR="00EA57D8" w:rsidRDefault="00EA57D8" w:rsidP="00EA57D8">
      <w:r>
        <w:br w:type="page"/>
      </w:r>
    </w:p>
    <w:p w:rsidR="00EA57D8" w:rsidRDefault="00EA57D8" w:rsidP="00EA57D8">
      <w:pPr>
        <w:pStyle w:val="Titre2"/>
      </w:pPr>
      <w:bookmarkStart w:id="14" w:name="_Toc393730769"/>
      <w:proofErr w:type="spellStart"/>
      <w:r>
        <w:lastRenderedPageBreak/>
        <w:t>Statut</w:t>
      </w:r>
      <w:proofErr w:type="spellEnd"/>
      <w:r>
        <w:t xml:space="preserve"> du </w:t>
      </w:r>
      <w:proofErr w:type="spellStart"/>
      <w:proofErr w:type="gramStart"/>
      <w:r>
        <w:t>matériel</w:t>
      </w:r>
      <w:proofErr w:type="spellEnd"/>
      <w:r>
        <w:t> :</w:t>
      </w:r>
      <w:bookmarkEnd w:id="14"/>
      <w:proofErr w:type="gramEnd"/>
      <w:r>
        <w:t xml:space="preserve"> </w:t>
      </w:r>
    </w:p>
    <w:p w:rsidR="00C8341B" w:rsidRDefault="00C8341B" w:rsidP="00EA57D8">
      <w:pPr>
        <w:pStyle w:val="Sansinterligne"/>
      </w:pPr>
    </w:p>
    <w:p w:rsidR="00EA57D8" w:rsidRDefault="00EA57D8" w:rsidP="00EA57D8">
      <w:pPr>
        <w:pStyle w:val="Sansinterligne"/>
      </w:pPr>
      <w:r>
        <w:t>Le matériel saisi passe par 3 états : « </w:t>
      </w:r>
      <w:proofErr w:type="spellStart"/>
      <w:r>
        <w:t>Created</w:t>
      </w:r>
      <w:proofErr w:type="spellEnd"/>
      <w:r>
        <w:t xml:space="preserve"> » quand il est crée. </w:t>
      </w:r>
    </w:p>
    <w:p w:rsidR="00EA57D8" w:rsidRDefault="00EA57D8" w:rsidP="00EA57D8">
      <w:pPr>
        <w:pStyle w:val="Sansinterligne"/>
      </w:pPr>
      <w:r>
        <w:t>Une fois livré, il va devenir « </w:t>
      </w:r>
      <w:proofErr w:type="spellStart"/>
      <w:r>
        <w:t>Validated</w:t>
      </w:r>
      <w:proofErr w:type="spellEnd"/>
      <w:r>
        <w:t xml:space="preserve"> », validé. </w:t>
      </w:r>
    </w:p>
    <w:p w:rsidR="00EA57D8" w:rsidRDefault="00EA57D8" w:rsidP="00EA57D8">
      <w:pPr>
        <w:pStyle w:val="Sansinterligne"/>
      </w:pPr>
      <w:r>
        <w:t xml:space="preserve">Quand le matériel ne sert plus, son </w:t>
      </w:r>
      <w:proofErr w:type="gramStart"/>
      <w:r>
        <w:t>r</w:t>
      </w:r>
      <w:r w:rsidR="000C754B">
        <w:t>esponsable demandera</w:t>
      </w:r>
      <w:proofErr w:type="gramEnd"/>
      <w:r w:rsidR="000C754B">
        <w:t xml:space="preserve"> à le faire sortir de l’inventaire et </w:t>
      </w:r>
      <w:r>
        <w:t xml:space="preserve"> il passera au statut « TO BE ARCHIVED ». </w:t>
      </w:r>
    </w:p>
    <w:p w:rsidR="00EA57D8" w:rsidRDefault="00EA57D8" w:rsidP="00EA57D8">
      <w:pPr>
        <w:pStyle w:val="Sansinterligne"/>
      </w:pPr>
      <w:r>
        <w:t xml:space="preserve">En fin d’exercice, les gestionnaires </w:t>
      </w:r>
      <w:proofErr w:type="gramStart"/>
      <w:r>
        <w:t>l’archiveront ,«</w:t>
      </w:r>
      <w:proofErr w:type="gramEnd"/>
      <w:r>
        <w:t> ARCHIVED », quand ils feront la sortie d’inventaire.</w:t>
      </w:r>
    </w:p>
    <w:p w:rsidR="00EA57D8" w:rsidRDefault="00EA57D8" w:rsidP="00EA57D8">
      <w:pPr>
        <w:pStyle w:val="Sansinterligne"/>
      </w:pPr>
    </w:p>
    <w:p w:rsidR="00C14713" w:rsidRDefault="00C14713" w:rsidP="00C14713">
      <w:pPr>
        <w:pStyle w:val="Titre3"/>
      </w:pPr>
      <w:bookmarkStart w:id="15" w:name="_Toc393730770"/>
      <w:r w:rsidRPr="00C14713">
        <w:rPr>
          <w:rFonts w:eastAsiaTheme="minorHAnsi"/>
        </w:rPr>
        <w:t>« </w:t>
      </w:r>
      <w:r w:rsidR="00EA57D8" w:rsidRPr="00C14713">
        <w:rPr>
          <w:rFonts w:eastAsiaTheme="minorHAnsi"/>
        </w:rPr>
        <w:t>CREATED</w:t>
      </w:r>
      <w:r w:rsidRPr="00C14713">
        <w:rPr>
          <w:rFonts w:eastAsiaTheme="minorHAnsi"/>
        </w:rPr>
        <w:t> »</w:t>
      </w:r>
      <w:r w:rsidR="00EA57D8">
        <w:t> </w:t>
      </w:r>
      <w:r>
        <w:t xml:space="preserve">- </w:t>
      </w:r>
      <w:proofErr w:type="gramStart"/>
      <w:r w:rsidRPr="00EA57D8">
        <w:rPr>
          <w:rStyle w:val="Titre4Car"/>
          <w:rFonts w:eastAsiaTheme="minorHAnsi"/>
          <w:lang w:val="fr-FR"/>
        </w:rPr>
        <w:t>Création</w:t>
      </w:r>
      <w:r>
        <w:t> :</w:t>
      </w:r>
      <w:bookmarkEnd w:id="15"/>
      <w:proofErr w:type="gramEnd"/>
      <w:r>
        <w:t xml:space="preserve"> </w:t>
      </w:r>
    </w:p>
    <w:p w:rsidR="00EA57D8" w:rsidRDefault="00EA57D8" w:rsidP="00EA57D8">
      <w:pPr>
        <w:pStyle w:val="Sansinterligne"/>
      </w:pPr>
    </w:p>
    <w:p w:rsidR="00EA57D8" w:rsidRDefault="00EA57D8" w:rsidP="00EA57D8">
      <w:pPr>
        <w:pStyle w:val="Sansinterligne"/>
      </w:pPr>
      <w:r>
        <w:t>Lorsque l’on saisit un nouveau matériel, en principe avant la commande, son statut est « </w:t>
      </w:r>
      <w:r w:rsidRPr="005346CA">
        <w:rPr>
          <w:b/>
          <w:i/>
        </w:rPr>
        <w:t>CREATED</w:t>
      </w:r>
      <w:r>
        <w:t xml:space="preserve"> » : </w:t>
      </w:r>
    </w:p>
    <w:p w:rsidR="00EA57D8" w:rsidRDefault="00EA57D8" w:rsidP="00EA57D8">
      <w:pPr>
        <w:pStyle w:val="Sansinterligne"/>
      </w:pPr>
      <w:r>
        <w:rPr>
          <w:noProof/>
          <w:lang w:eastAsia="fr-FR"/>
        </w:rPr>
        <w:drawing>
          <wp:inline distT="0" distB="0" distL="0" distR="0">
            <wp:extent cx="5831840" cy="1081405"/>
            <wp:effectExtent l="19050" t="0" r="0" b="0"/>
            <wp:docPr id="23" name="Image 22" descr="inv_listMatStatutC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listMatStatutCrea.png"/>
                    <pic:cNvPicPr/>
                  </pic:nvPicPr>
                  <pic:blipFill>
                    <a:blip r:embed="rId21" cstate="print"/>
                    <a:stretch>
                      <a:fillRect/>
                    </a:stretch>
                  </pic:blipFill>
                  <pic:spPr>
                    <a:xfrm>
                      <a:off x="0" y="0"/>
                      <a:ext cx="5831840" cy="1081405"/>
                    </a:xfrm>
                    <a:prstGeom prst="rect">
                      <a:avLst/>
                    </a:prstGeom>
                  </pic:spPr>
                </pic:pic>
              </a:graphicData>
            </a:graphic>
          </wp:inline>
        </w:drawing>
      </w:r>
    </w:p>
    <w:p w:rsidR="00EA57D8" w:rsidRDefault="00EA57D8" w:rsidP="00C14713">
      <w:pPr>
        <w:pStyle w:val="Titre3"/>
      </w:pPr>
      <w:bookmarkStart w:id="16" w:name="_Toc393730771"/>
      <w:r w:rsidRPr="00EA57D8">
        <w:rPr>
          <w:rStyle w:val="Titre4Car"/>
          <w:rFonts w:eastAsiaTheme="minorHAnsi"/>
          <w:lang w:val="fr-FR"/>
        </w:rPr>
        <w:t>Suppression</w:t>
      </w:r>
      <w:r>
        <w:t> :</w:t>
      </w:r>
      <w:bookmarkEnd w:id="16"/>
      <w:r>
        <w:t xml:space="preserve"> </w:t>
      </w:r>
    </w:p>
    <w:p w:rsidR="00EA57D8" w:rsidRDefault="00EA57D8" w:rsidP="00EA57D8">
      <w:pPr>
        <w:pStyle w:val="Sansinterligne"/>
      </w:pPr>
      <w:r>
        <w:t>Tant que le matériel est dans cet état-là, il est possible de le supprimer (</w:t>
      </w:r>
      <w:r w:rsidR="00405AF6">
        <w:t>si son achat ne se fait</w:t>
      </w:r>
      <w:r>
        <w:t xml:space="preserve"> pas, </w:t>
      </w:r>
      <w:r w:rsidR="00405AF6">
        <w:t xml:space="preserve">ou </w:t>
      </w:r>
      <w:r>
        <w:t xml:space="preserve">que l’on change de </w:t>
      </w:r>
      <w:proofErr w:type="gramStart"/>
      <w:r>
        <w:t>produit ,</w:t>
      </w:r>
      <w:proofErr w:type="gramEnd"/>
      <w:r>
        <w:t xml:space="preserve"> …)</w:t>
      </w:r>
    </w:p>
    <w:p w:rsidR="00EA57D8" w:rsidRDefault="00EA57D8" w:rsidP="00EA57D8">
      <w:pPr>
        <w:pStyle w:val="Sansinterligne"/>
      </w:pPr>
      <w:r>
        <w:rPr>
          <w:noProof/>
          <w:lang w:eastAsia="fr-FR"/>
        </w:rPr>
        <w:drawing>
          <wp:inline distT="0" distB="0" distL="0" distR="0">
            <wp:extent cx="5934074" cy="1685925"/>
            <wp:effectExtent l="19050" t="0" r="0" b="0"/>
            <wp:docPr id="24" name="Image 23" descr="inv_listMatStatu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listMatStatutS2.png"/>
                    <pic:cNvPicPr/>
                  </pic:nvPicPr>
                  <pic:blipFill>
                    <a:blip r:embed="rId22" cstate="print"/>
                    <a:stretch>
                      <a:fillRect/>
                    </a:stretch>
                  </pic:blipFill>
                  <pic:spPr>
                    <a:xfrm>
                      <a:off x="0" y="0"/>
                      <a:ext cx="5945227" cy="1689094"/>
                    </a:xfrm>
                    <a:prstGeom prst="rect">
                      <a:avLst/>
                    </a:prstGeom>
                  </pic:spPr>
                </pic:pic>
              </a:graphicData>
            </a:graphic>
          </wp:inline>
        </w:drawing>
      </w:r>
    </w:p>
    <w:p w:rsidR="00174AC3" w:rsidRDefault="00174AC3" w:rsidP="00EA57D8">
      <w:pPr>
        <w:pStyle w:val="Sansinterligne"/>
      </w:pPr>
    </w:p>
    <w:p w:rsidR="00EA57D8" w:rsidRDefault="00C14713" w:rsidP="00CD0995">
      <w:pPr>
        <w:pStyle w:val="Titre3"/>
      </w:pPr>
      <w:bookmarkStart w:id="17" w:name="_Toc393730772"/>
      <w:r w:rsidRPr="00CD0995">
        <w:rPr>
          <w:rFonts w:eastAsiaTheme="minorHAnsi"/>
        </w:rPr>
        <w:t>« </w:t>
      </w:r>
      <w:r w:rsidR="00EA57D8" w:rsidRPr="00CD0995">
        <w:rPr>
          <w:rFonts w:eastAsiaTheme="minorHAnsi"/>
        </w:rPr>
        <w:t>VALIDATED</w:t>
      </w:r>
      <w:r w:rsidRPr="00CD0995">
        <w:rPr>
          <w:rFonts w:eastAsiaTheme="minorHAnsi"/>
        </w:rPr>
        <w:t xml:space="preserve"> » - Insertion du </w:t>
      </w:r>
      <w:proofErr w:type="spellStart"/>
      <w:proofErr w:type="gramStart"/>
      <w:r w:rsidRPr="00CD0995">
        <w:rPr>
          <w:rFonts w:eastAsiaTheme="minorHAnsi"/>
        </w:rPr>
        <w:t>matériel</w:t>
      </w:r>
      <w:proofErr w:type="spellEnd"/>
      <w:r w:rsidRPr="00CD0995">
        <w:rPr>
          <w:rFonts w:eastAsiaTheme="minorHAnsi"/>
        </w:rPr>
        <w:t xml:space="preserve"> </w:t>
      </w:r>
      <w:r w:rsidR="00CD0995">
        <w:rPr>
          <w:rFonts w:eastAsiaTheme="minorHAnsi"/>
        </w:rPr>
        <w:t>:</w:t>
      </w:r>
      <w:bookmarkEnd w:id="17"/>
      <w:proofErr w:type="gramEnd"/>
    </w:p>
    <w:p w:rsidR="00C8341B" w:rsidRDefault="00C8341B" w:rsidP="00EA57D8">
      <w:pPr>
        <w:pStyle w:val="Sansinterligne"/>
      </w:pPr>
    </w:p>
    <w:p w:rsidR="00EA57D8" w:rsidRDefault="00EA57D8" w:rsidP="00EA57D8">
      <w:pPr>
        <w:pStyle w:val="Sansinterligne"/>
      </w:pPr>
      <w:r>
        <w:t>Une fois que le matériel est commandé et livré, il doit être validé ou par la personne ayant le rôle « </w:t>
      </w:r>
      <w:r w:rsidRPr="00125F4B">
        <w:rPr>
          <w:b/>
        </w:rPr>
        <w:t>responsable</w:t>
      </w:r>
      <w:r>
        <w:t> », ou par un gestionnaire avec le rôle « </w:t>
      </w:r>
      <w:r>
        <w:rPr>
          <w:b/>
        </w:rPr>
        <w:t>Administration</w:t>
      </w:r>
      <w:r>
        <w:t xml:space="preserve"> ». </w:t>
      </w:r>
    </w:p>
    <w:p w:rsidR="00EA57D8" w:rsidRDefault="00EA57D8" w:rsidP="00EA57D8">
      <w:pPr>
        <w:pStyle w:val="Sansinterligne"/>
      </w:pPr>
      <w:r>
        <w:rPr>
          <w:noProof/>
          <w:lang w:eastAsia="fr-FR"/>
        </w:rPr>
        <w:drawing>
          <wp:inline distT="0" distB="0" distL="0" distR="0">
            <wp:extent cx="6000750" cy="1819275"/>
            <wp:effectExtent l="19050" t="0" r="0" b="0"/>
            <wp:docPr id="26" name="Image 25" descr="inv_listMatStatut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listMatStatutV1.png"/>
                    <pic:cNvPicPr/>
                  </pic:nvPicPr>
                  <pic:blipFill>
                    <a:blip r:embed="rId23" cstate="print"/>
                    <a:stretch>
                      <a:fillRect/>
                    </a:stretch>
                  </pic:blipFill>
                  <pic:spPr>
                    <a:xfrm>
                      <a:off x="0" y="0"/>
                      <a:ext cx="6029748" cy="1828066"/>
                    </a:xfrm>
                    <a:prstGeom prst="rect">
                      <a:avLst/>
                    </a:prstGeom>
                  </pic:spPr>
                </pic:pic>
              </a:graphicData>
            </a:graphic>
          </wp:inline>
        </w:drawing>
      </w:r>
    </w:p>
    <w:p w:rsidR="00174AC3" w:rsidRDefault="00174AC3">
      <w:pPr>
        <w:widowControl/>
        <w:jc w:val="left"/>
        <w:rPr>
          <w:rFonts w:asciiTheme="minorHAnsi" w:eastAsiaTheme="minorHAnsi" w:hAnsiTheme="minorHAnsi" w:cstheme="minorBidi"/>
          <w:sz w:val="22"/>
          <w:szCs w:val="22"/>
          <w:lang w:eastAsia="en-US"/>
        </w:rPr>
      </w:pPr>
      <w:r>
        <w:br w:type="page"/>
      </w:r>
    </w:p>
    <w:p w:rsidR="00EA57D8" w:rsidRDefault="00EA57D8" w:rsidP="00EA57D8">
      <w:pPr>
        <w:pStyle w:val="Sansinterligne"/>
      </w:pPr>
      <w:r>
        <w:lastRenderedPageBreak/>
        <w:t xml:space="preserve">Cela peut être fait aussi à partir de la fiche matériel : </w:t>
      </w:r>
    </w:p>
    <w:p w:rsidR="00EA57D8" w:rsidRDefault="00EA57D8" w:rsidP="00EA57D8">
      <w:pPr>
        <w:pStyle w:val="Sansinterligne"/>
      </w:pPr>
      <w:r>
        <w:rPr>
          <w:noProof/>
          <w:lang w:eastAsia="fr-FR"/>
        </w:rPr>
        <w:drawing>
          <wp:inline distT="0" distB="0" distL="0" distR="0">
            <wp:extent cx="5974874" cy="2724150"/>
            <wp:effectExtent l="19050" t="0" r="6826" b="0"/>
            <wp:docPr id="40" name="Image 39" descr="inv_FichMat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FichMatVal.png"/>
                    <pic:cNvPicPr/>
                  </pic:nvPicPr>
                  <pic:blipFill>
                    <a:blip r:embed="rId24" cstate="print"/>
                    <a:stretch>
                      <a:fillRect/>
                    </a:stretch>
                  </pic:blipFill>
                  <pic:spPr>
                    <a:xfrm>
                      <a:off x="0" y="0"/>
                      <a:ext cx="5974874" cy="2724150"/>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t>Après ça, le statut évolue à « </w:t>
      </w:r>
      <w:r w:rsidRPr="005346CA">
        <w:rPr>
          <w:b/>
          <w:i/>
        </w:rPr>
        <w:t>VALIDATED</w:t>
      </w:r>
      <w:r>
        <w:t> ».</w:t>
      </w:r>
    </w:p>
    <w:p w:rsidR="00EA57D8" w:rsidRDefault="00EA57D8" w:rsidP="00EA57D8">
      <w:pPr>
        <w:pStyle w:val="Sansinterligne"/>
      </w:pPr>
      <w:r>
        <w:rPr>
          <w:noProof/>
          <w:lang w:eastAsia="fr-FR"/>
        </w:rPr>
        <w:drawing>
          <wp:inline distT="0" distB="0" distL="0" distR="0">
            <wp:extent cx="6285196" cy="2419350"/>
            <wp:effectExtent l="19050" t="0" r="1304" b="0"/>
            <wp:docPr id="33" name="Image 32" descr="inv_listMat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listMatVal.png"/>
                    <pic:cNvPicPr/>
                  </pic:nvPicPr>
                  <pic:blipFill>
                    <a:blip r:embed="rId25" cstate="print"/>
                    <a:stretch>
                      <a:fillRect/>
                    </a:stretch>
                  </pic:blipFill>
                  <pic:spPr>
                    <a:xfrm>
                      <a:off x="0" y="0"/>
                      <a:ext cx="6283334" cy="2418633"/>
                    </a:xfrm>
                    <a:prstGeom prst="rect">
                      <a:avLst/>
                    </a:prstGeom>
                  </pic:spPr>
                </pic:pic>
              </a:graphicData>
            </a:graphic>
          </wp:inline>
        </w:drawing>
      </w:r>
    </w:p>
    <w:p w:rsidR="00EA57D8" w:rsidRDefault="00EA57D8" w:rsidP="00EA57D8">
      <w:pPr>
        <w:pStyle w:val="Sansinterligne"/>
      </w:pPr>
      <w:r>
        <w:t xml:space="preserve">Et ensuite, comme il entre officiellement dans la base de l’inventaire, il n’est plus possible de le </w:t>
      </w:r>
      <w:r w:rsidRPr="005705C8">
        <w:rPr>
          <w:highlight w:val="yellow"/>
        </w:rPr>
        <w:t>supprimer</w:t>
      </w:r>
      <w:r>
        <w:t>.</w:t>
      </w:r>
    </w:p>
    <w:p w:rsidR="00EA57D8" w:rsidRDefault="00EA57D8" w:rsidP="00EA57D8">
      <w:pPr>
        <w:pStyle w:val="Sansinterligne"/>
      </w:pPr>
      <w:r>
        <w:t xml:space="preserve"> Il faudra pour cela demander </w:t>
      </w:r>
      <w:r w:rsidRPr="00852A53">
        <w:rPr>
          <w:b/>
        </w:rPr>
        <w:t>une sortie d’inventaire</w:t>
      </w:r>
      <w:r>
        <w:t>.</w:t>
      </w:r>
    </w:p>
    <w:p w:rsidR="00EA57D8" w:rsidRDefault="00EA57D8" w:rsidP="00EA57D8">
      <w:pPr>
        <w:pStyle w:val="Sansinterligne"/>
      </w:pPr>
    </w:p>
    <w:p w:rsidR="00EA57D8" w:rsidRPr="00E21273" w:rsidRDefault="00CD0995" w:rsidP="00CD0995">
      <w:pPr>
        <w:pStyle w:val="Titre3"/>
        <w:rPr>
          <w:lang w:val="fr-FR"/>
        </w:rPr>
      </w:pPr>
      <w:bookmarkStart w:id="18" w:name="_Toc393730773"/>
      <w:r w:rsidRPr="00E21273">
        <w:rPr>
          <w:rFonts w:eastAsiaTheme="minorHAnsi"/>
          <w:lang w:val="fr-FR"/>
        </w:rPr>
        <w:t>« TO</w:t>
      </w:r>
      <w:r w:rsidR="00EA57D8" w:rsidRPr="00E21273">
        <w:rPr>
          <w:rFonts w:eastAsiaTheme="minorHAnsi"/>
          <w:lang w:val="fr-FR"/>
        </w:rPr>
        <w:t>BEARCHIVED</w:t>
      </w:r>
      <w:r w:rsidRPr="00E21273">
        <w:rPr>
          <w:rFonts w:eastAsiaTheme="minorHAnsi"/>
          <w:lang w:val="fr-FR"/>
        </w:rPr>
        <w:t xml:space="preserve"> » – </w:t>
      </w:r>
      <w:proofErr w:type="spellStart"/>
      <w:r w:rsidRPr="00E21273">
        <w:rPr>
          <w:rFonts w:eastAsiaTheme="minorHAnsi"/>
          <w:lang w:val="fr-FR"/>
        </w:rPr>
        <w:t>Deamande</w:t>
      </w:r>
      <w:proofErr w:type="spellEnd"/>
      <w:r w:rsidRPr="00E21273">
        <w:rPr>
          <w:rFonts w:eastAsiaTheme="minorHAnsi"/>
          <w:lang w:val="fr-FR"/>
        </w:rPr>
        <w:t xml:space="preserve"> de sortie de l’inventaire</w:t>
      </w:r>
      <w:r w:rsidR="00EA57D8" w:rsidRPr="00E21273">
        <w:rPr>
          <w:lang w:val="fr-FR"/>
        </w:rPr>
        <w:t> :</w:t>
      </w:r>
      <w:bookmarkEnd w:id="18"/>
      <w:r w:rsidR="00EA57D8" w:rsidRPr="00E21273">
        <w:rPr>
          <w:lang w:val="fr-FR"/>
        </w:rPr>
        <w:t xml:space="preserve"> </w:t>
      </w:r>
    </w:p>
    <w:p w:rsidR="00EA57D8" w:rsidRDefault="00EA57D8" w:rsidP="00EA57D8">
      <w:pPr>
        <w:pStyle w:val="Sansinterligne"/>
      </w:pPr>
      <w:r>
        <w:t xml:space="preserve">Quand un appareil arrive en fin d’utilisation, son responsable demande à ce qu’il soit sorti de l’inventaire : </w:t>
      </w:r>
    </w:p>
    <w:p w:rsidR="00EA57D8" w:rsidRDefault="00EA57D8" w:rsidP="00EA57D8">
      <w:pPr>
        <w:pStyle w:val="Sansinterligne"/>
      </w:pPr>
      <w:r>
        <w:rPr>
          <w:noProof/>
          <w:lang w:eastAsia="fr-FR"/>
        </w:rPr>
        <w:drawing>
          <wp:inline distT="0" distB="0" distL="0" distR="0">
            <wp:extent cx="5705475" cy="1818331"/>
            <wp:effectExtent l="19050" t="0" r="9525" b="0"/>
            <wp:docPr id="34" name="Image 33" descr="inv_listMatStatutSortie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listMatStatutSortieInv.png"/>
                    <pic:cNvPicPr/>
                  </pic:nvPicPr>
                  <pic:blipFill>
                    <a:blip r:embed="rId26" cstate="print"/>
                    <a:stretch>
                      <a:fillRect/>
                    </a:stretch>
                  </pic:blipFill>
                  <pic:spPr>
                    <a:xfrm>
                      <a:off x="0" y="0"/>
                      <a:ext cx="5713928" cy="1821025"/>
                    </a:xfrm>
                    <a:prstGeom prst="rect">
                      <a:avLst/>
                    </a:prstGeom>
                  </pic:spPr>
                </pic:pic>
              </a:graphicData>
            </a:graphic>
          </wp:inline>
        </w:drawing>
      </w:r>
    </w:p>
    <w:p w:rsidR="00EA57D8" w:rsidRDefault="00EA57D8" w:rsidP="00EA57D8">
      <w:pPr>
        <w:pStyle w:val="Sansinterligne"/>
      </w:pPr>
    </w:p>
    <w:p w:rsidR="00174AC3" w:rsidRDefault="00174AC3" w:rsidP="00EA57D8">
      <w:pPr>
        <w:pStyle w:val="Sansinterligne"/>
      </w:pPr>
    </w:p>
    <w:p w:rsidR="00EA57D8" w:rsidRDefault="00EA57D8" w:rsidP="00EA57D8">
      <w:pPr>
        <w:pStyle w:val="Sansinterligne"/>
      </w:pPr>
      <w:r>
        <w:t xml:space="preserve">Ou par la fiche matériel : </w:t>
      </w:r>
    </w:p>
    <w:p w:rsidR="00EA57D8" w:rsidRDefault="00EA57D8" w:rsidP="00EA57D8">
      <w:pPr>
        <w:pStyle w:val="Sansinterligne"/>
      </w:pPr>
      <w:r>
        <w:rPr>
          <w:noProof/>
          <w:lang w:eastAsia="fr-FR"/>
        </w:rPr>
        <w:drawing>
          <wp:inline distT="0" distB="0" distL="0" distR="0">
            <wp:extent cx="6120130" cy="3528695"/>
            <wp:effectExtent l="19050" t="0" r="0" b="0"/>
            <wp:docPr id="44" name="Image 43" descr="inv_ficheMatSo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ficheMatSortie.png"/>
                    <pic:cNvPicPr/>
                  </pic:nvPicPr>
                  <pic:blipFill>
                    <a:blip r:embed="rId27" cstate="print"/>
                    <a:stretch>
                      <a:fillRect/>
                    </a:stretch>
                  </pic:blipFill>
                  <pic:spPr>
                    <a:xfrm>
                      <a:off x="0" y="0"/>
                      <a:ext cx="6120130" cy="3528695"/>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t xml:space="preserve">Et quand la demande est effectuée : </w:t>
      </w:r>
    </w:p>
    <w:p w:rsidR="00EA57D8" w:rsidRDefault="00EA57D8" w:rsidP="00EA57D8">
      <w:pPr>
        <w:pStyle w:val="Sansinterligne"/>
      </w:pPr>
      <w:r>
        <w:rPr>
          <w:noProof/>
          <w:lang w:eastAsia="fr-FR"/>
        </w:rPr>
        <w:drawing>
          <wp:inline distT="0" distB="0" distL="0" distR="0">
            <wp:extent cx="6120130" cy="2647315"/>
            <wp:effectExtent l="19050" t="0" r="0" b="0"/>
            <wp:docPr id="37" name="Image 36" descr="inv_listMatStatut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listMatStatutArch.png"/>
                    <pic:cNvPicPr/>
                  </pic:nvPicPr>
                  <pic:blipFill>
                    <a:blip r:embed="rId28" cstate="print"/>
                    <a:stretch>
                      <a:fillRect/>
                    </a:stretch>
                  </pic:blipFill>
                  <pic:spPr>
                    <a:xfrm>
                      <a:off x="0" y="0"/>
                      <a:ext cx="6120130" cy="2647315"/>
                    </a:xfrm>
                    <a:prstGeom prst="rect">
                      <a:avLst/>
                    </a:prstGeom>
                  </pic:spPr>
                </pic:pic>
              </a:graphicData>
            </a:graphic>
          </wp:inline>
        </w:drawing>
      </w:r>
    </w:p>
    <w:p w:rsidR="007B38E0" w:rsidRDefault="007B38E0" w:rsidP="00EA57D8">
      <w:pPr>
        <w:pStyle w:val="Sansinterligne"/>
        <w:rPr>
          <w:rStyle w:val="Titre2Car"/>
          <w:rFonts w:eastAsiaTheme="minorHAnsi"/>
          <w:lang w:val="fr-FR"/>
        </w:rPr>
      </w:pPr>
    </w:p>
    <w:p w:rsidR="003F3C9F" w:rsidRDefault="003F3C9F">
      <w:pPr>
        <w:widowControl/>
        <w:jc w:val="left"/>
        <w:rPr>
          <w:rStyle w:val="Titre2Car"/>
          <w:rFonts w:eastAsiaTheme="minorHAnsi" w:cstheme="minorBidi"/>
          <w:szCs w:val="22"/>
          <w:lang w:val="fr-FR" w:eastAsia="en-US"/>
        </w:rPr>
      </w:pPr>
      <w:r>
        <w:rPr>
          <w:rStyle w:val="Titre2Car"/>
          <w:rFonts w:eastAsiaTheme="minorHAnsi"/>
          <w:lang w:val="fr-FR"/>
        </w:rPr>
        <w:br w:type="page"/>
      </w:r>
    </w:p>
    <w:p w:rsidR="00EA57D8" w:rsidRDefault="00EA57D8" w:rsidP="00CD0995">
      <w:pPr>
        <w:pStyle w:val="Titre2"/>
      </w:pPr>
      <w:bookmarkStart w:id="19" w:name="_Toc393730774"/>
      <w:r w:rsidRPr="00CD0995">
        <w:rPr>
          <w:rFonts w:eastAsiaTheme="minorHAnsi"/>
        </w:rPr>
        <w:lastRenderedPageBreak/>
        <w:t xml:space="preserve">Les </w:t>
      </w:r>
      <w:proofErr w:type="spellStart"/>
      <w:proofErr w:type="gramStart"/>
      <w:r w:rsidRPr="00CD0995">
        <w:rPr>
          <w:rFonts w:eastAsiaTheme="minorHAnsi"/>
        </w:rPr>
        <w:t>recherches</w:t>
      </w:r>
      <w:proofErr w:type="spellEnd"/>
      <w:r>
        <w:t> :</w:t>
      </w:r>
      <w:bookmarkEnd w:id="19"/>
      <w:proofErr w:type="gramEnd"/>
      <w:r>
        <w:t xml:space="preserve"> </w:t>
      </w:r>
    </w:p>
    <w:p w:rsidR="00EA57D8" w:rsidRDefault="00230C4F" w:rsidP="00EA57D8">
      <w:pPr>
        <w:pStyle w:val="Sansinterligne"/>
      </w:pPr>
      <w:r>
        <w:t>On</w:t>
      </w:r>
      <w:r w:rsidR="00EA57D8">
        <w:t xml:space="preserve"> peut rechercher des matériels avec les critères de tri mentionnés :</w:t>
      </w:r>
    </w:p>
    <w:p w:rsidR="00EA57D8" w:rsidRDefault="00EA57D8" w:rsidP="00EA57D8">
      <w:pPr>
        <w:pStyle w:val="Sansinterligne"/>
      </w:pPr>
      <w:r>
        <w:t>On y accède</w:t>
      </w:r>
      <w:r w:rsidR="00CD0995">
        <w:t xml:space="preserve"> </w:t>
      </w:r>
      <w:r w:rsidR="00537C9F">
        <w:t>par l’option « Recherche / Liste » du menu de gauche</w:t>
      </w:r>
      <w:r>
        <w:t xml:space="preserve"> : </w:t>
      </w:r>
    </w:p>
    <w:p w:rsidR="00EA57D8" w:rsidRDefault="00EA57D8" w:rsidP="00EA57D8">
      <w:pPr>
        <w:pStyle w:val="Sansinterligne"/>
      </w:pPr>
      <w:r>
        <w:rPr>
          <w:noProof/>
          <w:lang w:eastAsia="fr-FR"/>
        </w:rPr>
        <w:drawing>
          <wp:inline distT="0" distB="0" distL="0" distR="0">
            <wp:extent cx="5791200" cy="3219450"/>
            <wp:effectExtent l="19050" t="0" r="0" b="0"/>
            <wp:docPr id="59" name="Image 58" descr="inv_connectedR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connectedRech.png"/>
                    <pic:cNvPicPr/>
                  </pic:nvPicPr>
                  <pic:blipFill>
                    <a:blip r:embed="rId29" cstate="print"/>
                    <a:stretch>
                      <a:fillRect/>
                    </a:stretch>
                  </pic:blipFill>
                  <pic:spPr>
                    <a:xfrm>
                      <a:off x="0" y="0"/>
                      <a:ext cx="5791200" cy="3219450"/>
                    </a:xfrm>
                    <a:prstGeom prst="rect">
                      <a:avLst/>
                    </a:prstGeom>
                  </pic:spPr>
                </pic:pic>
              </a:graphicData>
            </a:graphic>
          </wp:inline>
        </w:drawing>
      </w:r>
    </w:p>
    <w:p w:rsidR="00EA57D8" w:rsidRDefault="00EA57D8" w:rsidP="00EA57D8">
      <w:pPr>
        <w:pStyle w:val="Sansinterligne"/>
      </w:pPr>
    </w:p>
    <w:p w:rsidR="00EA57D8" w:rsidRDefault="00EA57D8" w:rsidP="00EA57D8">
      <w:pPr>
        <w:pStyle w:val="Sansinterligne"/>
      </w:pPr>
      <w:r>
        <w:t xml:space="preserve">Et une fois </w:t>
      </w:r>
      <w:r w:rsidR="00537C9F">
        <w:t>l’option sélectionnée, l’écran suivant s’affiche :</w:t>
      </w:r>
      <w:r>
        <w:t xml:space="preserve"> </w:t>
      </w:r>
    </w:p>
    <w:p w:rsidR="00EA57D8" w:rsidRDefault="00EA57D8" w:rsidP="00EA57D8">
      <w:pPr>
        <w:pStyle w:val="Sansinterligne"/>
      </w:pPr>
      <w:r>
        <w:rPr>
          <w:noProof/>
          <w:lang w:eastAsia="fr-FR"/>
        </w:rPr>
        <w:drawing>
          <wp:inline distT="0" distB="0" distL="0" distR="0">
            <wp:extent cx="5200355" cy="4029075"/>
            <wp:effectExtent l="19050" t="0" r="295" b="0"/>
            <wp:docPr id="60" name="Image 59" descr="inv_re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recher.png"/>
                    <pic:cNvPicPr/>
                  </pic:nvPicPr>
                  <pic:blipFill>
                    <a:blip r:embed="rId30" cstate="print"/>
                    <a:stretch>
                      <a:fillRect/>
                    </a:stretch>
                  </pic:blipFill>
                  <pic:spPr>
                    <a:xfrm>
                      <a:off x="0" y="0"/>
                      <a:ext cx="5200650" cy="4029304"/>
                    </a:xfrm>
                    <a:prstGeom prst="rect">
                      <a:avLst/>
                    </a:prstGeom>
                  </pic:spPr>
                </pic:pic>
              </a:graphicData>
            </a:graphic>
          </wp:inline>
        </w:drawing>
      </w:r>
    </w:p>
    <w:p w:rsidR="00EA57D8" w:rsidRDefault="00EA57D8" w:rsidP="00EA57D8">
      <w:pPr>
        <w:pStyle w:val="Sansinterligne"/>
      </w:pPr>
      <w:r>
        <w:t xml:space="preserve">On peut choisir ses critères de recherche. </w:t>
      </w:r>
    </w:p>
    <w:p w:rsidR="00EA57D8" w:rsidRDefault="00EA57D8" w:rsidP="00EA57D8">
      <w:pPr>
        <w:pStyle w:val="Sansinterligne"/>
      </w:pPr>
      <w:r>
        <w:t xml:space="preserve">Cela va générer une liste avec les matériels correspondants aux critères de recherche demandés. </w:t>
      </w:r>
    </w:p>
    <w:p w:rsidR="00A82983" w:rsidRDefault="00230C4F" w:rsidP="00EA57D8">
      <w:pPr>
        <w:pStyle w:val="Sansinterligne"/>
      </w:pPr>
      <w:r>
        <w:lastRenderedPageBreak/>
        <w:t xml:space="preserve">Exemple : </w:t>
      </w:r>
    </w:p>
    <w:p w:rsidR="00A82983" w:rsidRDefault="00A82983" w:rsidP="00EA57D8">
      <w:pPr>
        <w:pStyle w:val="Sansinterligne"/>
      </w:pPr>
      <w:r>
        <w:t xml:space="preserve">Rechercher tous les ordinateurs portables Mac validés de 2012 : </w:t>
      </w:r>
    </w:p>
    <w:p w:rsidR="00FB7651" w:rsidRDefault="00A82983" w:rsidP="00EA57D8">
      <w:pPr>
        <w:pStyle w:val="Sansinterligne"/>
      </w:pPr>
      <w:r>
        <w:rPr>
          <w:noProof/>
          <w:lang w:eastAsia="fr-FR"/>
        </w:rPr>
        <w:drawing>
          <wp:inline distT="0" distB="0" distL="0" distR="0">
            <wp:extent cx="5953125" cy="6634223"/>
            <wp:effectExtent l="19050" t="0" r="9525" b="0"/>
            <wp:docPr id="1" name="Image 0" descr="inv_CriteresR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CriteresReche.png"/>
                    <pic:cNvPicPr/>
                  </pic:nvPicPr>
                  <pic:blipFill>
                    <a:blip r:embed="rId31" cstate="print"/>
                    <a:stretch>
                      <a:fillRect/>
                    </a:stretch>
                  </pic:blipFill>
                  <pic:spPr>
                    <a:xfrm>
                      <a:off x="0" y="0"/>
                      <a:ext cx="5956960" cy="6638497"/>
                    </a:xfrm>
                    <a:prstGeom prst="rect">
                      <a:avLst/>
                    </a:prstGeom>
                  </pic:spPr>
                </pic:pic>
              </a:graphicData>
            </a:graphic>
          </wp:inline>
        </w:drawing>
      </w:r>
    </w:p>
    <w:p w:rsidR="00FB7651" w:rsidRDefault="00FB7651" w:rsidP="00EA57D8">
      <w:pPr>
        <w:pStyle w:val="Sansinterligne"/>
      </w:pPr>
    </w:p>
    <w:p w:rsidR="00A82983" w:rsidRDefault="00A82983" w:rsidP="00EA57D8">
      <w:pPr>
        <w:pStyle w:val="Sansinterligne"/>
      </w:pPr>
      <w:r>
        <w:t xml:space="preserve">Et cela donne : </w:t>
      </w:r>
    </w:p>
    <w:p w:rsidR="00A82983" w:rsidRDefault="00F62769" w:rsidP="00EA57D8">
      <w:pPr>
        <w:pStyle w:val="Sansinterligne"/>
      </w:pPr>
      <w:r>
        <w:rPr>
          <w:noProof/>
          <w:lang w:eastAsia="fr-FR"/>
        </w:rPr>
        <w:lastRenderedPageBreak/>
        <w:drawing>
          <wp:inline distT="0" distB="0" distL="0" distR="0">
            <wp:extent cx="6116320" cy="5299710"/>
            <wp:effectExtent l="19050" t="0" r="0" b="0"/>
            <wp:docPr id="7" name="Image 6" descr="inv-liste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listeTri.png"/>
                    <pic:cNvPicPr/>
                  </pic:nvPicPr>
                  <pic:blipFill>
                    <a:blip r:embed="rId32" cstate="print"/>
                    <a:stretch>
                      <a:fillRect/>
                    </a:stretch>
                  </pic:blipFill>
                  <pic:spPr>
                    <a:xfrm>
                      <a:off x="0" y="0"/>
                      <a:ext cx="6116320" cy="5299710"/>
                    </a:xfrm>
                    <a:prstGeom prst="rect">
                      <a:avLst/>
                    </a:prstGeom>
                  </pic:spPr>
                </pic:pic>
              </a:graphicData>
            </a:graphic>
          </wp:inline>
        </w:drawing>
      </w:r>
    </w:p>
    <w:p w:rsidR="00A82983" w:rsidRDefault="00A82983" w:rsidP="00EA57D8">
      <w:pPr>
        <w:pStyle w:val="Sansinterligne"/>
      </w:pPr>
    </w:p>
    <w:p w:rsidR="0048748B" w:rsidRDefault="0048748B" w:rsidP="00EA57D8">
      <w:pPr>
        <w:pStyle w:val="Sansinterligne"/>
      </w:pPr>
      <w:r>
        <w:t xml:space="preserve">Il est possible d’exporter ce résultat avec le bouton : </w:t>
      </w:r>
    </w:p>
    <w:p w:rsidR="0048748B" w:rsidRDefault="00154C8A" w:rsidP="00EA57D8">
      <w:pPr>
        <w:pStyle w:val="Sansinterligne"/>
      </w:pPr>
      <w:r>
        <w:rPr>
          <w:noProof/>
          <w:lang w:eastAsia="fr-FR"/>
        </w:rPr>
        <w:drawing>
          <wp:inline distT="0" distB="0" distL="0" distR="0">
            <wp:extent cx="6116320" cy="1871345"/>
            <wp:effectExtent l="19050" t="0" r="0" b="0"/>
            <wp:docPr id="12" name="Image 11" descr="inv_export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exportTri.png"/>
                    <pic:cNvPicPr/>
                  </pic:nvPicPr>
                  <pic:blipFill>
                    <a:blip r:embed="rId33" cstate="print"/>
                    <a:stretch>
                      <a:fillRect/>
                    </a:stretch>
                  </pic:blipFill>
                  <pic:spPr>
                    <a:xfrm>
                      <a:off x="0" y="0"/>
                      <a:ext cx="6116320" cy="1871345"/>
                    </a:xfrm>
                    <a:prstGeom prst="rect">
                      <a:avLst/>
                    </a:prstGeom>
                  </pic:spPr>
                </pic:pic>
              </a:graphicData>
            </a:graphic>
          </wp:inline>
        </w:drawing>
      </w:r>
    </w:p>
    <w:p w:rsidR="00FB7651" w:rsidRDefault="00FB7651" w:rsidP="00EA57D8">
      <w:pPr>
        <w:pStyle w:val="Sansinterligne"/>
      </w:pPr>
    </w:p>
    <w:p w:rsidR="00EA57D8" w:rsidRPr="00DF651C" w:rsidRDefault="00F62769" w:rsidP="00EA57D8">
      <w:pPr>
        <w:pStyle w:val="Sansinterligne"/>
        <w:rPr>
          <w:i/>
        </w:rPr>
      </w:pPr>
      <w:r w:rsidRPr="00DF651C">
        <w:rPr>
          <w:i/>
        </w:rPr>
        <w:t xml:space="preserve">Les exports se font </w:t>
      </w:r>
      <w:r w:rsidR="00EF64F9" w:rsidRPr="00DF651C">
        <w:rPr>
          <w:i/>
        </w:rPr>
        <w:t xml:space="preserve"> au format « </w:t>
      </w:r>
      <w:r w:rsidR="00EF64F9" w:rsidRPr="00DF651C">
        <w:rPr>
          <w:b/>
          <w:i/>
        </w:rPr>
        <w:t>.csv</w:t>
      </w:r>
      <w:r w:rsidR="00EF64F9" w:rsidRPr="00DF651C">
        <w:rPr>
          <w:i/>
        </w:rPr>
        <w:t> »</w:t>
      </w:r>
      <w:r w:rsidRPr="00DF651C">
        <w:rPr>
          <w:i/>
        </w:rPr>
        <w:t xml:space="preserve"> et cela</w:t>
      </w:r>
      <w:r w:rsidR="00EF64F9" w:rsidRPr="00DF651C">
        <w:rPr>
          <w:i/>
        </w:rPr>
        <w:t xml:space="preserve"> permet de récupérer la liste </w:t>
      </w:r>
      <w:r w:rsidR="00EA57D8" w:rsidRPr="00DF651C">
        <w:rPr>
          <w:i/>
        </w:rPr>
        <w:t xml:space="preserve">dans un </w:t>
      </w:r>
      <w:r w:rsidR="00EA57D8" w:rsidRPr="00DF651C">
        <w:rPr>
          <w:b/>
          <w:i/>
        </w:rPr>
        <w:t>tableur</w:t>
      </w:r>
      <w:r w:rsidR="00EA57D8" w:rsidRPr="00DF651C">
        <w:rPr>
          <w:i/>
        </w:rPr>
        <w:t xml:space="preserve">, Excel ou </w:t>
      </w:r>
      <w:proofErr w:type="spellStart"/>
      <w:r w:rsidR="00EA57D8" w:rsidRPr="00DF651C">
        <w:rPr>
          <w:i/>
        </w:rPr>
        <w:t>Oocalc</w:t>
      </w:r>
      <w:proofErr w:type="spellEnd"/>
      <w:r w:rsidR="00EA57D8" w:rsidRPr="00DF651C">
        <w:rPr>
          <w:i/>
        </w:rPr>
        <w:t xml:space="preserve"> (</w:t>
      </w:r>
      <w:proofErr w:type="spellStart"/>
      <w:r w:rsidR="00EA57D8" w:rsidRPr="00DF651C">
        <w:rPr>
          <w:i/>
        </w:rPr>
        <w:t>libreOffice</w:t>
      </w:r>
      <w:proofErr w:type="spellEnd"/>
      <w:r w:rsidR="00EA57D8" w:rsidRPr="00DF651C">
        <w:rPr>
          <w:i/>
        </w:rPr>
        <w:t>).</w:t>
      </w:r>
    </w:p>
    <w:p w:rsidR="00EA57D8" w:rsidRDefault="00EA57D8" w:rsidP="00EA57D8"/>
    <w:p w:rsidR="00154C8A" w:rsidRDefault="00154C8A" w:rsidP="00EA57D8"/>
    <w:p w:rsidR="00154C8A" w:rsidRDefault="00154C8A" w:rsidP="00EA57D8">
      <w:r>
        <w:lastRenderedPageBreak/>
        <w:t xml:space="preserve">En cliquant sur le bouton « exporter », une fenêtre demande si le fichier doit être ouvert ou enregistré : </w:t>
      </w:r>
    </w:p>
    <w:p w:rsidR="00154C8A" w:rsidRDefault="00154C8A" w:rsidP="00EA57D8">
      <w:r>
        <w:rPr>
          <w:noProof/>
        </w:rPr>
        <w:drawing>
          <wp:inline distT="0" distB="0" distL="0" distR="0">
            <wp:extent cx="5324475" cy="3420666"/>
            <wp:effectExtent l="19050" t="0" r="9525" b="0"/>
            <wp:docPr id="13" name="Image 12" descr="inv_enregistrerFichC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enregistrerFichCsv.png"/>
                    <pic:cNvPicPr/>
                  </pic:nvPicPr>
                  <pic:blipFill>
                    <a:blip r:embed="rId34" cstate="print"/>
                    <a:stretch>
                      <a:fillRect/>
                    </a:stretch>
                  </pic:blipFill>
                  <pic:spPr>
                    <a:xfrm>
                      <a:off x="0" y="0"/>
                      <a:ext cx="5325581" cy="3421376"/>
                    </a:xfrm>
                    <a:prstGeom prst="rect">
                      <a:avLst/>
                    </a:prstGeom>
                  </pic:spPr>
                </pic:pic>
              </a:graphicData>
            </a:graphic>
          </wp:inline>
        </w:drawing>
      </w:r>
    </w:p>
    <w:p w:rsidR="00154C8A" w:rsidRDefault="00154C8A" w:rsidP="00EA57D8"/>
    <w:p w:rsidR="00E97099" w:rsidRDefault="00E97099" w:rsidP="00EA57D8">
      <w:r>
        <w:t xml:space="preserve">Si « Ouvrir » est sélectionné, le fichier s’ouvrira avec l’application mentionnée. </w:t>
      </w:r>
    </w:p>
    <w:p w:rsidR="00E97099" w:rsidRDefault="00E97099" w:rsidP="00EA57D8"/>
    <w:p w:rsidR="00E97099" w:rsidRDefault="00E97099" w:rsidP="00EA57D8">
      <w:r>
        <w:t xml:space="preserve">Si « Enregistrer » est choisi, le fichier sera enregistré suivant les critères définis dans le navigateur, ou dans le fichier « Téléchargements », ou à l’emplacement qui lui sera spécifié : </w:t>
      </w:r>
    </w:p>
    <w:p w:rsidR="00E97099" w:rsidRDefault="00E97099" w:rsidP="00EA57D8"/>
    <w:p w:rsidR="00154C8A" w:rsidRPr="00EA57D8" w:rsidRDefault="00E97099" w:rsidP="00EA57D8">
      <w:r>
        <w:rPr>
          <w:noProof/>
        </w:rPr>
        <w:drawing>
          <wp:inline distT="0" distB="0" distL="0" distR="0">
            <wp:extent cx="4962525" cy="3610093"/>
            <wp:effectExtent l="19050" t="0" r="9525" b="0"/>
            <wp:docPr id="20" name="Image 19" descr="inv_enregistrerFich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_enregistrerFich_Chemin.png"/>
                    <pic:cNvPicPr/>
                  </pic:nvPicPr>
                  <pic:blipFill>
                    <a:blip r:embed="rId35" cstate="print"/>
                    <a:stretch>
                      <a:fillRect/>
                    </a:stretch>
                  </pic:blipFill>
                  <pic:spPr>
                    <a:xfrm>
                      <a:off x="0" y="0"/>
                      <a:ext cx="4969855" cy="3615425"/>
                    </a:xfrm>
                    <a:prstGeom prst="rect">
                      <a:avLst/>
                    </a:prstGeom>
                  </pic:spPr>
                </pic:pic>
              </a:graphicData>
            </a:graphic>
          </wp:inline>
        </w:drawing>
      </w:r>
      <w:r>
        <w:t xml:space="preserve"> </w:t>
      </w:r>
    </w:p>
    <w:p w:rsidR="004B50DC" w:rsidRDefault="004B50DC" w:rsidP="004B50DC">
      <w:pPr>
        <w:pStyle w:val="En-tte"/>
        <w:tabs>
          <w:tab w:val="left" w:pos="708"/>
        </w:tabs>
        <w:jc w:val="center"/>
        <w:rPr>
          <w:b/>
          <w:bCs/>
          <w:smallCaps/>
          <w:sz w:val="2"/>
          <w:lang w:val="fr-FR"/>
        </w:rPr>
      </w:pPr>
    </w:p>
    <w:sectPr w:rsidR="004B50DC" w:rsidSect="00EA57D8">
      <w:headerReference w:type="default" r:id="rId36"/>
      <w:footerReference w:type="default" r:id="rId37"/>
      <w:pgSz w:w="11900" w:h="16840"/>
      <w:pgMar w:top="2268" w:right="1134" w:bottom="1134" w:left="1134"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4A5" w:rsidRDefault="006F54A5">
      <w:r>
        <w:separator/>
      </w:r>
    </w:p>
  </w:endnote>
  <w:endnote w:type="continuationSeparator" w:id="0">
    <w:p w:rsidR="006F54A5" w:rsidRDefault="006F54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no Pro Caption">
    <w:altName w:val="Times New Roman"/>
    <w:panose1 w:val="00000000000000000000"/>
    <w:charset w:val="00"/>
    <w:family w:val="roman"/>
    <w:notTrueType/>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713" w:rsidRDefault="00C14713">
    <w:pPr>
      <w:pStyle w:val="Pieddepage"/>
    </w:pPr>
    <w:r w:rsidRPr="000B2C21">
      <w:rPr>
        <w:rFonts w:ascii="Arno Pro Caption" w:hAnsi="Arno Pro Caption"/>
        <w:b/>
        <w:color w:val="000000"/>
        <w:sz w:val="20"/>
        <w:lang w:val="en-GB"/>
      </w:rPr>
      <w:t>IRAP</w:t>
    </w:r>
    <w:r w:rsidR="003C4206">
      <w:rPr>
        <w:rFonts w:ascii="Arno Pro Caption" w:hAnsi="Arno Pro Caption"/>
        <w:b/>
        <w:color w:val="000000"/>
        <w:sz w:val="20"/>
        <w:lang w:val="en-GB"/>
      </w:rPr>
      <w:t>-ADM-TN-062 V1.0 - 07/21</w:t>
    </w:r>
    <w:r>
      <w:rPr>
        <w:rFonts w:ascii="Arno Pro Caption" w:hAnsi="Arno Pro Caption"/>
        <w:b/>
        <w:color w:val="000000"/>
        <w:sz w:val="20"/>
        <w:lang w:val="en-GB"/>
      </w:rPr>
      <w:t>/2014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4A5" w:rsidRDefault="006F54A5">
      <w:r>
        <w:separator/>
      </w:r>
    </w:p>
  </w:footnote>
  <w:footnote w:type="continuationSeparator" w:id="0">
    <w:p w:rsidR="006F54A5" w:rsidRDefault="006F54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01" w:type="dxa"/>
      <w:tblInd w:w="-63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155"/>
      <w:gridCol w:w="1389"/>
      <w:gridCol w:w="3686"/>
      <w:gridCol w:w="3771"/>
    </w:tblGrid>
    <w:tr w:rsidR="00C14713" w:rsidTr="00D75544">
      <w:trPr>
        <w:cantSplit/>
        <w:trHeight w:val="1180"/>
      </w:trPr>
      <w:tc>
        <w:tcPr>
          <w:tcW w:w="2155" w:type="dxa"/>
          <w:vAlign w:val="center"/>
        </w:tcPr>
        <w:p w:rsidR="00C14713" w:rsidRPr="00756191" w:rsidRDefault="00C14713" w:rsidP="00D75544">
          <w:pPr>
            <w:ind w:left="-70"/>
            <w:jc w:val="center"/>
            <w:rPr>
              <w:sz w:val="2"/>
              <w:lang w:val="en-GB"/>
            </w:rPr>
          </w:pPr>
        </w:p>
        <w:p w:rsidR="00C14713" w:rsidRDefault="00C14713" w:rsidP="00D75544">
          <w:pPr>
            <w:jc w:val="center"/>
            <w:rPr>
              <w:lang w:val="en-GB"/>
            </w:rPr>
          </w:pPr>
          <w:r>
            <w:rPr>
              <w:noProof/>
            </w:rPr>
            <w:drawing>
              <wp:inline distT="0" distB="0" distL="0" distR="0">
                <wp:extent cx="1323975" cy="561975"/>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1323975" cy="561975"/>
                        </a:xfrm>
                        <a:prstGeom prst="rect">
                          <a:avLst/>
                        </a:prstGeom>
                        <a:noFill/>
                        <a:ln w="9525">
                          <a:noFill/>
                          <a:miter lim="800000"/>
                          <a:headEnd/>
                          <a:tailEnd/>
                        </a:ln>
                      </pic:spPr>
                    </pic:pic>
                  </a:graphicData>
                </a:graphic>
              </wp:inline>
            </w:drawing>
          </w:r>
        </w:p>
      </w:tc>
      <w:tc>
        <w:tcPr>
          <w:tcW w:w="1389" w:type="dxa"/>
          <w:tcBorders>
            <w:right w:val="single" w:sz="4" w:space="0" w:color="auto"/>
          </w:tcBorders>
          <w:vAlign w:val="center"/>
        </w:tcPr>
        <w:p w:rsidR="00C14713" w:rsidRDefault="00C14713" w:rsidP="00D75544">
          <w:pPr>
            <w:jc w:val="center"/>
            <w:rPr>
              <w:lang w:val="en-GB"/>
            </w:rPr>
          </w:pPr>
          <w:r>
            <w:rPr>
              <w:noProof/>
            </w:rPr>
            <w:drawing>
              <wp:inline distT="0" distB="0" distL="0" distR="0">
                <wp:extent cx="790575" cy="209550"/>
                <wp:effectExtent l="19050" t="0" r="9525" b="0"/>
                <wp:docPr id="16" name="Image 16" descr="D:\documents\inventaire\inventaire_tof\Logo_inventi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inventaire\inventaire_tof\Logo_inventirap.png"/>
                        <pic:cNvPicPr>
                          <a:picLocks noChangeAspect="1" noChangeArrowheads="1"/>
                        </pic:cNvPicPr>
                      </pic:nvPicPr>
                      <pic:blipFill>
                        <a:blip r:embed="rId2"/>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vAlign w:val="center"/>
        </w:tcPr>
        <w:p w:rsidR="00C14713" w:rsidRPr="00BC59ED" w:rsidRDefault="00C14713" w:rsidP="002D2552">
          <w:pPr>
            <w:jc w:val="center"/>
            <w:rPr>
              <w:sz w:val="20"/>
              <w:lang w:val="en-GB"/>
            </w:rPr>
          </w:pPr>
          <w:proofErr w:type="spellStart"/>
          <w:r>
            <w:rPr>
              <w:sz w:val="20"/>
              <w:lang w:val="en-GB"/>
            </w:rPr>
            <w:t>Inventirap</w:t>
          </w:r>
          <w:proofErr w:type="spellEnd"/>
          <w:r>
            <w:rPr>
              <w:sz w:val="20"/>
              <w:lang w:val="en-GB"/>
            </w:rPr>
            <w:t xml:space="preserve"> User Manual</w:t>
          </w:r>
        </w:p>
      </w:tc>
      <w:tc>
        <w:tcPr>
          <w:tcW w:w="3771" w:type="dxa"/>
          <w:tcBorders>
            <w:left w:val="single" w:sz="4" w:space="0" w:color="auto"/>
          </w:tcBorders>
        </w:tcPr>
        <w:p w:rsidR="00C14713" w:rsidRPr="009A0B8E" w:rsidRDefault="00C14713" w:rsidP="00614144">
          <w:pPr>
            <w:tabs>
              <w:tab w:val="right" w:pos="3899"/>
            </w:tabs>
            <w:spacing w:before="100" w:after="20"/>
            <w:ind w:left="713" w:right="-363" w:hanging="713"/>
            <w:rPr>
              <w:i/>
              <w:iCs/>
              <w:sz w:val="20"/>
              <w:lang w:val="en-GB"/>
            </w:rPr>
          </w:pPr>
          <w:r>
            <w:rPr>
              <w:b/>
              <w:bCs/>
              <w:sz w:val="20"/>
              <w:lang w:val="en-GB"/>
            </w:rPr>
            <w:t>Ref :</w:t>
          </w:r>
          <w:r>
            <w:rPr>
              <w:b/>
              <w:bCs/>
              <w:sz w:val="20"/>
              <w:lang w:val="en-GB"/>
            </w:rPr>
            <w:tab/>
          </w:r>
          <w:r w:rsidRPr="000B2C21">
            <w:rPr>
              <w:rFonts w:ascii="Arno Pro Caption" w:hAnsi="Arno Pro Caption"/>
              <w:b/>
              <w:color w:val="000000"/>
              <w:sz w:val="20"/>
              <w:lang w:val="en-GB"/>
            </w:rPr>
            <w:t>IRAP</w:t>
          </w:r>
          <w:r>
            <w:rPr>
              <w:rFonts w:ascii="Arno Pro Caption" w:hAnsi="Arno Pro Caption"/>
              <w:b/>
              <w:color w:val="000000"/>
              <w:sz w:val="20"/>
              <w:lang w:val="en-GB"/>
            </w:rPr>
            <w:t>-ADM-TN-062 V1.0</w:t>
          </w:r>
        </w:p>
        <w:p w:rsidR="00C14713" w:rsidRPr="009A0B8E" w:rsidRDefault="00C14713" w:rsidP="00756191">
          <w:pPr>
            <w:spacing w:after="20"/>
            <w:ind w:left="713" w:right="-363" w:hanging="713"/>
            <w:rPr>
              <w:b/>
              <w:bCs/>
              <w:sz w:val="20"/>
              <w:lang w:val="en-US"/>
            </w:rPr>
          </w:pPr>
          <w:r>
            <w:rPr>
              <w:b/>
              <w:bCs/>
              <w:sz w:val="20"/>
              <w:lang w:val="en-US"/>
            </w:rPr>
            <w:t>Ed.</w:t>
          </w:r>
          <w:r w:rsidRPr="009A0B8E">
            <w:rPr>
              <w:b/>
              <w:bCs/>
              <w:sz w:val="20"/>
              <w:lang w:val="en-US"/>
            </w:rPr>
            <w:t xml:space="preserve"> : </w:t>
          </w:r>
          <w:r w:rsidRPr="009A0B8E">
            <w:rPr>
              <w:b/>
              <w:bCs/>
              <w:sz w:val="20"/>
              <w:lang w:val="en-US"/>
            </w:rPr>
            <w:tab/>
            <w:t>1</w:t>
          </w:r>
        </w:p>
        <w:p w:rsidR="00C14713" w:rsidRPr="009A0B8E" w:rsidRDefault="00C14713" w:rsidP="00756191">
          <w:pPr>
            <w:spacing w:after="20"/>
            <w:ind w:left="713" w:right="-363" w:hanging="713"/>
            <w:rPr>
              <w:b/>
              <w:bCs/>
              <w:sz w:val="20"/>
              <w:lang w:val="en-GB"/>
            </w:rPr>
          </w:pPr>
          <w:r>
            <w:rPr>
              <w:b/>
              <w:bCs/>
              <w:sz w:val="20"/>
              <w:lang w:val="en-GB"/>
            </w:rPr>
            <w:t>Rev.</w:t>
          </w:r>
          <w:r w:rsidRPr="009A0B8E">
            <w:rPr>
              <w:b/>
              <w:bCs/>
              <w:sz w:val="20"/>
              <w:lang w:val="en-GB"/>
            </w:rPr>
            <w:t xml:space="preserve"> : </w:t>
          </w:r>
          <w:r w:rsidRPr="009A0B8E">
            <w:rPr>
              <w:b/>
              <w:bCs/>
              <w:sz w:val="20"/>
              <w:lang w:val="en-GB"/>
            </w:rPr>
            <w:tab/>
            <w:t>0</w:t>
          </w:r>
        </w:p>
        <w:p w:rsidR="00C14713" w:rsidRDefault="00C14713" w:rsidP="005951BB">
          <w:pPr>
            <w:tabs>
              <w:tab w:val="right" w:pos="3474"/>
            </w:tabs>
            <w:spacing w:after="20"/>
            <w:ind w:left="713" w:hanging="713"/>
            <w:rPr>
              <w:lang w:val="en-GB"/>
            </w:rPr>
          </w:pPr>
          <w:r w:rsidRPr="00D75544">
            <w:rPr>
              <w:b/>
              <w:bCs/>
              <w:sz w:val="20"/>
              <w:lang w:val="en-GB"/>
            </w:rPr>
            <w:t xml:space="preserve">Date: </w:t>
          </w:r>
          <w:r w:rsidRPr="00D75544">
            <w:rPr>
              <w:b/>
              <w:bCs/>
              <w:sz w:val="20"/>
              <w:lang w:val="en-GB"/>
            </w:rPr>
            <w:tab/>
          </w:r>
          <w:r w:rsidR="00D972C9">
            <w:rPr>
              <w:b/>
              <w:bCs/>
              <w:sz w:val="20"/>
              <w:lang w:val="en-GB"/>
            </w:rPr>
            <w:t>21</w:t>
          </w:r>
          <w:r>
            <w:rPr>
              <w:b/>
              <w:bCs/>
              <w:sz w:val="20"/>
              <w:lang w:val="en-GB"/>
            </w:rPr>
            <w:t>/07/2014</w:t>
          </w:r>
          <w:r w:rsidRPr="00D75544">
            <w:rPr>
              <w:sz w:val="20"/>
              <w:lang w:val="en-GB"/>
            </w:rPr>
            <w:tab/>
          </w:r>
          <w:r w:rsidRPr="00D75544">
            <w:rPr>
              <w:b/>
              <w:bCs/>
              <w:sz w:val="20"/>
              <w:lang w:val="en-GB"/>
            </w:rPr>
            <w:t xml:space="preserve">Page : </w:t>
          </w:r>
          <w:r w:rsidR="00443421" w:rsidRPr="009A0B8E">
            <w:rPr>
              <w:rStyle w:val="Numrodepage"/>
              <w:sz w:val="20"/>
              <w:lang w:val="en-US"/>
            </w:rPr>
            <w:fldChar w:fldCharType="begin"/>
          </w:r>
          <w:r w:rsidRPr="009A0B8E">
            <w:rPr>
              <w:rStyle w:val="Numrodepage"/>
              <w:sz w:val="20"/>
              <w:lang w:val="en-US"/>
            </w:rPr>
            <w:instrText xml:space="preserve"> PAGE </w:instrText>
          </w:r>
          <w:r w:rsidR="00443421" w:rsidRPr="009A0B8E">
            <w:rPr>
              <w:rStyle w:val="Numrodepage"/>
              <w:sz w:val="20"/>
              <w:lang w:val="en-US"/>
            </w:rPr>
            <w:fldChar w:fldCharType="separate"/>
          </w:r>
          <w:r w:rsidR="00DF651C">
            <w:rPr>
              <w:rStyle w:val="Numrodepage"/>
              <w:noProof/>
              <w:sz w:val="20"/>
              <w:lang w:val="en-US"/>
            </w:rPr>
            <w:t>19</w:t>
          </w:r>
          <w:r w:rsidR="00443421" w:rsidRPr="009A0B8E">
            <w:rPr>
              <w:rStyle w:val="Numrodepage"/>
              <w:sz w:val="20"/>
              <w:lang w:val="en-US"/>
            </w:rPr>
            <w:fldChar w:fldCharType="end"/>
          </w:r>
          <w:r w:rsidRPr="009A0B8E">
            <w:rPr>
              <w:rStyle w:val="Numrodepage"/>
              <w:sz w:val="20"/>
              <w:lang w:val="en-US"/>
            </w:rPr>
            <w:t>/</w:t>
          </w:r>
          <w:r w:rsidR="00443421" w:rsidRPr="009A0B8E">
            <w:rPr>
              <w:rStyle w:val="Numrodepage"/>
              <w:sz w:val="20"/>
              <w:lang w:val="en-US"/>
            </w:rPr>
            <w:fldChar w:fldCharType="begin"/>
          </w:r>
          <w:r w:rsidRPr="009A0B8E">
            <w:rPr>
              <w:rStyle w:val="Numrodepage"/>
              <w:sz w:val="20"/>
              <w:lang w:val="en-US"/>
            </w:rPr>
            <w:instrText xml:space="preserve"> NUMPAGES </w:instrText>
          </w:r>
          <w:r w:rsidR="00443421" w:rsidRPr="009A0B8E">
            <w:rPr>
              <w:rStyle w:val="Numrodepage"/>
              <w:sz w:val="20"/>
              <w:lang w:val="en-US"/>
            </w:rPr>
            <w:fldChar w:fldCharType="separate"/>
          </w:r>
          <w:r w:rsidR="00DF651C">
            <w:rPr>
              <w:rStyle w:val="Numrodepage"/>
              <w:noProof/>
              <w:sz w:val="20"/>
              <w:lang w:val="en-US"/>
            </w:rPr>
            <w:t>20</w:t>
          </w:r>
          <w:r w:rsidR="00443421" w:rsidRPr="009A0B8E">
            <w:rPr>
              <w:rStyle w:val="Numrodepage"/>
              <w:sz w:val="20"/>
              <w:lang w:val="en-US"/>
            </w:rPr>
            <w:fldChar w:fldCharType="end"/>
          </w:r>
        </w:p>
      </w:tc>
    </w:tr>
  </w:tbl>
  <w:p w:rsidR="00C14713" w:rsidRDefault="00C14713" w:rsidP="00EA57D8">
    <w:pPr>
      <w:pStyle w:val="En-tte"/>
      <w:contextualSpaci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BD402D"/>
    <w:multiLevelType w:val="multilevel"/>
    <w:tmpl w:val="00000000"/>
    <w:lvl w:ilvl="0">
      <w:start w:val="1"/>
      <w:numFmt w:val="decimal"/>
      <w:pStyle w:val="Titre1planck"/>
      <w:lvlText w:val="%1."/>
      <w:lvlJc w:val="left"/>
      <w:pPr>
        <w:tabs>
          <w:tab w:val="num" w:pos="851"/>
        </w:tabs>
        <w:ind w:left="851" w:hanging="851"/>
      </w:pPr>
      <w:rPr>
        <w:rFonts w:ascii="Times New Roman" w:hAnsi="Times New Roman" w:hint="default"/>
        <w:b/>
        <w:i w:val="0"/>
        <w:sz w:val="24"/>
      </w:rPr>
    </w:lvl>
    <w:lvl w:ilvl="1">
      <w:start w:val="1"/>
      <w:numFmt w:val="decimal"/>
      <w:pStyle w:val="Titre2planck"/>
      <w:lvlText w:val="%1.%2"/>
      <w:lvlJc w:val="left"/>
      <w:pPr>
        <w:tabs>
          <w:tab w:val="num" w:pos="851"/>
        </w:tabs>
        <w:ind w:left="851" w:hanging="851"/>
      </w:pPr>
      <w:rPr>
        <w:rFonts w:ascii="Times New Roman" w:hAnsi="Times New Roman" w:hint="default"/>
        <w:b/>
        <w:i w:val="0"/>
        <w:sz w:val="24"/>
      </w:rPr>
    </w:lvl>
    <w:lvl w:ilvl="2">
      <w:start w:val="1"/>
      <w:numFmt w:val="decimal"/>
      <w:lvlText w:val="%1.%2.%3"/>
      <w:lvlJc w:val="left"/>
      <w:pPr>
        <w:tabs>
          <w:tab w:val="num" w:pos="851"/>
        </w:tabs>
        <w:ind w:left="851" w:hanging="851"/>
      </w:pPr>
      <w:rPr>
        <w:rFonts w:ascii="Times New Roman" w:hAnsi="Times New Roman" w:hint="default"/>
        <w:b/>
        <w:i w:val="0"/>
        <w:caps w:val="0"/>
        <w:strike w:val="0"/>
        <w:dstrike w:val="0"/>
        <w:outline w:val="0"/>
        <w:shadow w:val="0"/>
        <w:emboss w:val="0"/>
        <w:imprint w:val="0"/>
        <w:vanish w:val="0"/>
        <w:sz w:val="24"/>
        <w:vertAlign w:val="baseline"/>
      </w:rPr>
    </w:lvl>
    <w:lvl w:ilvl="3">
      <w:start w:val="1"/>
      <w:numFmt w:val="decimal"/>
      <w:pStyle w:val="Titre4planck"/>
      <w:lvlText w:val="%1.%2.%3.%4"/>
      <w:lvlJc w:val="left"/>
      <w:pPr>
        <w:tabs>
          <w:tab w:val="num" w:pos="864"/>
        </w:tabs>
        <w:ind w:left="864" w:hanging="864"/>
      </w:pPr>
      <w:rPr>
        <w:rFonts w:ascii="Times New Roman" w:hAnsi="Times New Roman" w:hint="default"/>
        <w:b/>
        <w:i/>
        <w:caps w:val="0"/>
        <w:strike w:val="0"/>
        <w:dstrike w:val="0"/>
        <w:outline w:val="0"/>
        <w:shadow w:val="0"/>
        <w:emboss w:val="0"/>
        <w:imprint w:val="0"/>
        <w:vanish w:val="0"/>
        <w:sz w:val="24"/>
        <w:vertAlign w:val="baseline"/>
      </w:rPr>
    </w:lvl>
    <w:lvl w:ilvl="4">
      <w:start w:val="1"/>
      <w:numFmt w:val="decimal"/>
      <w:pStyle w:val="Titre5planck"/>
      <w:lvlText w:val="%1.%2.%3.%4.%5"/>
      <w:lvlJc w:val="left"/>
      <w:pPr>
        <w:tabs>
          <w:tab w:val="num" w:pos="1008"/>
        </w:tabs>
        <w:ind w:left="1008" w:hanging="1008"/>
      </w:pPr>
      <w:rPr>
        <w:rFonts w:ascii="Times New Roman" w:hAnsi="Times New Roman" w:hint="default"/>
        <w:b w:val="0"/>
        <w:i w:val="0"/>
        <w:caps w:val="0"/>
        <w:strike w:val="0"/>
        <w:dstrike w:val="0"/>
        <w:outline w:val="0"/>
        <w:shadow w:val="0"/>
        <w:emboss w:val="0"/>
        <w:imprint w:val="0"/>
        <w:vanish w:val="0"/>
        <w:sz w:val="24"/>
        <w:vertAlign w:val="base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4FE53C14"/>
    <w:multiLevelType w:val="multilevel"/>
    <w:tmpl w:val="3280C498"/>
    <w:lvl w:ilvl="0">
      <w:start w:val="1"/>
      <w:numFmt w:val="upperRoman"/>
      <w:pStyle w:val="TitreRomain"/>
      <w:lvlText w:val="%1."/>
      <w:lvlJc w:val="left"/>
      <w:pPr>
        <w:tabs>
          <w:tab w:val="num" w:pos="851"/>
        </w:tabs>
        <w:ind w:left="851" w:hanging="852"/>
      </w:pPr>
      <w:rPr>
        <w:rFonts w:ascii="Times New Roman" w:hAnsi="Times New Roman" w:hint="default"/>
        <w:b/>
        <w:i w:val="0"/>
        <w:sz w:val="24"/>
      </w:rPr>
    </w:lvl>
    <w:lvl w:ilvl="1">
      <w:start w:val="1"/>
      <w:numFmt w:val="decimal"/>
      <w:lvlText w:val="%1.%2"/>
      <w:lvlJc w:val="left"/>
      <w:pPr>
        <w:tabs>
          <w:tab w:val="num" w:pos="851"/>
        </w:tabs>
        <w:ind w:left="851" w:hanging="851"/>
      </w:pPr>
      <w:rPr>
        <w:rFonts w:ascii="Times New Roman" w:hAnsi="Times New Roman" w:hint="default"/>
        <w:b/>
        <w:i w:val="0"/>
        <w:sz w:val="24"/>
      </w:rPr>
    </w:lvl>
    <w:lvl w:ilvl="2">
      <w:start w:val="1"/>
      <w:numFmt w:val="decimal"/>
      <w:lvlText w:val="%1.%2.%3"/>
      <w:lvlJc w:val="left"/>
      <w:pPr>
        <w:tabs>
          <w:tab w:val="num" w:pos="851"/>
        </w:tabs>
        <w:ind w:left="851" w:hanging="851"/>
      </w:pPr>
      <w:rPr>
        <w:rFonts w:ascii="Times New Roman" w:hAnsi="Times New Roman" w:hint="default"/>
        <w:b/>
        <w:i w:val="0"/>
        <w:sz w:val="24"/>
      </w:rPr>
    </w:lvl>
    <w:lvl w:ilvl="3">
      <w:start w:val="1"/>
      <w:numFmt w:val="decimal"/>
      <w:lvlText w:val="%1.%2.%3.%4"/>
      <w:lvlJc w:val="left"/>
      <w:pPr>
        <w:tabs>
          <w:tab w:val="num" w:pos="851"/>
        </w:tabs>
        <w:ind w:left="851" w:hanging="851"/>
      </w:pPr>
      <w:rPr>
        <w:rFonts w:ascii="Times New Roman" w:hAnsi="Times New Roman" w:hint="default"/>
        <w:b/>
        <w:i/>
        <w:sz w:val="24"/>
      </w:rPr>
    </w:lvl>
    <w:lvl w:ilvl="4">
      <w:start w:val="1"/>
      <w:numFmt w:val="decimal"/>
      <w:suff w:val="space"/>
      <w:lvlText w:val="%1.%2.%3.%4.%5"/>
      <w:lvlJc w:val="left"/>
      <w:pPr>
        <w:ind w:left="851" w:hanging="85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555B3E0D"/>
    <w:multiLevelType w:val="singleLevel"/>
    <w:tmpl w:val="8440FE38"/>
    <w:lvl w:ilvl="0">
      <w:start w:val="1"/>
      <w:numFmt w:val="decimal"/>
      <w:pStyle w:val="Titre3planck"/>
      <w:lvlText w:val="%1."/>
      <w:lvlJc w:val="left"/>
      <w:pPr>
        <w:tabs>
          <w:tab w:val="num" w:pos="360"/>
        </w:tabs>
        <w:ind w:left="360" w:hanging="360"/>
      </w:pPr>
    </w:lvl>
  </w:abstractNum>
  <w:abstractNum w:abstractNumId="3">
    <w:nsid w:val="698A1359"/>
    <w:multiLevelType w:val="hybridMultilevel"/>
    <w:tmpl w:val="3E40A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F941467"/>
    <w:multiLevelType w:val="multilevel"/>
    <w:tmpl w:val="3E20C89A"/>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4"/>
  </w:num>
  <w:num w:numId="2">
    <w:abstractNumId w:val="4"/>
  </w:num>
  <w:num w:numId="3">
    <w:abstractNumId w:val="4"/>
  </w:num>
  <w:num w:numId="4">
    <w:abstractNumId w:val="1"/>
  </w:num>
  <w:num w:numId="5">
    <w:abstractNumId w:val="0"/>
  </w:num>
  <w:num w:numId="6">
    <w:abstractNumId w:val="2"/>
  </w:num>
  <w:num w:numId="7">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9"/>
  <w:hyphenationZone w:val="425"/>
  <w:drawingGridHorizontalSpacing w:val="113"/>
  <w:drawingGridVerticalSpacing w:val="113"/>
  <w:displayHorizontalDrawingGridEvery w:val="0"/>
  <w:displayVerticalDrawingGridEvery w:val="0"/>
  <w:doNotUseMarginsForDrawingGridOrigin/>
  <w:drawingGridVerticalOrigin w:val="1985"/>
  <w:noPunctuationKerning/>
  <w:characterSpacingControl w:val="doNotCompress"/>
  <w:hdrShapeDefaults>
    <o:shapedefaults v:ext="edit" spidmax="22530"/>
  </w:hdrShapeDefaults>
  <w:footnotePr>
    <w:footnote w:id="-1"/>
    <w:footnote w:id="0"/>
  </w:footnotePr>
  <w:endnotePr>
    <w:endnote w:id="-1"/>
    <w:endnote w:id="0"/>
  </w:endnotePr>
  <w:compat/>
  <w:rsids>
    <w:rsidRoot w:val="0067212A"/>
    <w:rsid w:val="0000712E"/>
    <w:rsid w:val="000170E1"/>
    <w:rsid w:val="0004132A"/>
    <w:rsid w:val="00045F71"/>
    <w:rsid w:val="0006626B"/>
    <w:rsid w:val="0007322D"/>
    <w:rsid w:val="000A234D"/>
    <w:rsid w:val="000B5683"/>
    <w:rsid w:val="000C754B"/>
    <w:rsid w:val="000D10DD"/>
    <w:rsid w:val="000E01A4"/>
    <w:rsid w:val="000F7FD0"/>
    <w:rsid w:val="00111536"/>
    <w:rsid w:val="0012075F"/>
    <w:rsid w:val="001222D9"/>
    <w:rsid w:val="00145B4D"/>
    <w:rsid w:val="00151E62"/>
    <w:rsid w:val="00154C8A"/>
    <w:rsid w:val="00155C5B"/>
    <w:rsid w:val="00174AC3"/>
    <w:rsid w:val="001771B6"/>
    <w:rsid w:val="001A2DA7"/>
    <w:rsid w:val="001B4019"/>
    <w:rsid w:val="001C71F8"/>
    <w:rsid w:val="001D532C"/>
    <w:rsid w:val="002208A5"/>
    <w:rsid w:val="00230C4F"/>
    <w:rsid w:val="002376AE"/>
    <w:rsid w:val="00253E12"/>
    <w:rsid w:val="00261C25"/>
    <w:rsid w:val="00292236"/>
    <w:rsid w:val="002A42F8"/>
    <w:rsid w:val="002B5330"/>
    <w:rsid w:val="002B5B28"/>
    <w:rsid w:val="002C2352"/>
    <w:rsid w:val="002D2552"/>
    <w:rsid w:val="002E7F19"/>
    <w:rsid w:val="00314218"/>
    <w:rsid w:val="0032294D"/>
    <w:rsid w:val="0032751F"/>
    <w:rsid w:val="00351837"/>
    <w:rsid w:val="00353D5D"/>
    <w:rsid w:val="00354514"/>
    <w:rsid w:val="003901A4"/>
    <w:rsid w:val="003A67F0"/>
    <w:rsid w:val="003B2507"/>
    <w:rsid w:val="003B3454"/>
    <w:rsid w:val="003C4206"/>
    <w:rsid w:val="003D589B"/>
    <w:rsid w:val="003F3C9F"/>
    <w:rsid w:val="00405AF6"/>
    <w:rsid w:val="0042064C"/>
    <w:rsid w:val="00443421"/>
    <w:rsid w:val="00450CC7"/>
    <w:rsid w:val="00452E5C"/>
    <w:rsid w:val="00454E0F"/>
    <w:rsid w:val="0048748B"/>
    <w:rsid w:val="004907E0"/>
    <w:rsid w:val="004B50DC"/>
    <w:rsid w:val="004F1BA0"/>
    <w:rsid w:val="005162CA"/>
    <w:rsid w:val="00537C9F"/>
    <w:rsid w:val="005523BB"/>
    <w:rsid w:val="005538C9"/>
    <w:rsid w:val="00562E32"/>
    <w:rsid w:val="00564485"/>
    <w:rsid w:val="005951BB"/>
    <w:rsid w:val="005A650E"/>
    <w:rsid w:val="005F0F70"/>
    <w:rsid w:val="00604DCD"/>
    <w:rsid w:val="0061319B"/>
    <w:rsid w:val="00614144"/>
    <w:rsid w:val="00641D4D"/>
    <w:rsid w:val="00647D11"/>
    <w:rsid w:val="00654929"/>
    <w:rsid w:val="0067212A"/>
    <w:rsid w:val="00693A9B"/>
    <w:rsid w:val="006A506B"/>
    <w:rsid w:val="006A6547"/>
    <w:rsid w:val="006B2FF2"/>
    <w:rsid w:val="006C11ED"/>
    <w:rsid w:val="006F54A5"/>
    <w:rsid w:val="006F7844"/>
    <w:rsid w:val="00707719"/>
    <w:rsid w:val="007109A9"/>
    <w:rsid w:val="007114A4"/>
    <w:rsid w:val="0072212E"/>
    <w:rsid w:val="00756191"/>
    <w:rsid w:val="00764221"/>
    <w:rsid w:val="0077057F"/>
    <w:rsid w:val="007712CC"/>
    <w:rsid w:val="00790E14"/>
    <w:rsid w:val="007B38E0"/>
    <w:rsid w:val="007B4C4B"/>
    <w:rsid w:val="007C4BF0"/>
    <w:rsid w:val="007C7D59"/>
    <w:rsid w:val="007D2148"/>
    <w:rsid w:val="00801000"/>
    <w:rsid w:val="00801DA3"/>
    <w:rsid w:val="00802972"/>
    <w:rsid w:val="00810F4F"/>
    <w:rsid w:val="00812E47"/>
    <w:rsid w:val="00825FD5"/>
    <w:rsid w:val="00852A53"/>
    <w:rsid w:val="00854EBE"/>
    <w:rsid w:val="00856D42"/>
    <w:rsid w:val="00876EF0"/>
    <w:rsid w:val="00891F64"/>
    <w:rsid w:val="008C2A4F"/>
    <w:rsid w:val="008C5ADA"/>
    <w:rsid w:val="008D678C"/>
    <w:rsid w:val="008E64C3"/>
    <w:rsid w:val="008F19D4"/>
    <w:rsid w:val="008F3DBD"/>
    <w:rsid w:val="008F4DB1"/>
    <w:rsid w:val="009010E0"/>
    <w:rsid w:val="00902835"/>
    <w:rsid w:val="00942201"/>
    <w:rsid w:val="00952576"/>
    <w:rsid w:val="00955709"/>
    <w:rsid w:val="00982C9D"/>
    <w:rsid w:val="009A0B8E"/>
    <w:rsid w:val="009B079D"/>
    <w:rsid w:val="009C08FB"/>
    <w:rsid w:val="009C5AB9"/>
    <w:rsid w:val="00A12017"/>
    <w:rsid w:val="00A155CE"/>
    <w:rsid w:val="00A266F5"/>
    <w:rsid w:val="00A37413"/>
    <w:rsid w:val="00A44977"/>
    <w:rsid w:val="00A5348D"/>
    <w:rsid w:val="00A82983"/>
    <w:rsid w:val="00A851D3"/>
    <w:rsid w:val="00A91838"/>
    <w:rsid w:val="00A92B24"/>
    <w:rsid w:val="00AA2BA6"/>
    <w:rsid w:val="00AD1687"/>
    <w:rsid w:val="00AE4584"/>
    <w:rsid w:val="00AE7AA0"/>
    <w:rsid w:val="00AF396A"/>
    <w:rsid w:val="00AF6F7A"/>
    <w:rsid w:val="00B13186"/>
    <w:rsid w:val="00B21C0E"/>
    <w:rsid w:val="00B223B6"/>
    <w:rsid w:val="00B33A47"/>
    <w:rsid w:val="00B50EA4"/>
    <w:rsid w:val="00B5748B"/>
    <w:rsid w:val="00B6533C"/>
    <w:rsid w:val="00B7261E"/>
    <w:rsid w:val="00B73782"/>
    <w:rsid w:val="00B77A26"/>
    <w:rsid w:val="00B87C4F"/>
    <w:rsid w:val="00BA13F8"/>
    <w:rsid w:val="00BA382C"/>
    <w:rsid w:val="00BA7BD5"/>
    <w:rsid w:val="00BF42AE"/>
    <w:rsid w:val="00C12261"/>
    <w:rsid w:val="00C14713"/>
    <w:rsid w:val="00C3159E"/>
    <w:rsid w:val="00C3349F"/>
    <w:rsid w:val="00C33F80"/>
    <w:rsid w:val="00C64818"/>
    <w:rsid w:val="00C73660"/>
    <w:rsid w:val="00C8341B"/>
    <w:rsid w:val="00C96EA7"/>
    <w:rsid w:val="00CA0ADC"/>
    <w:rsid w:val="00CA76E1"/>
    <w:rsid w:val="00CB1E8F"/>
    <w:rsid w:val="00CD0995"/>
    <w:rsid w:val="00CD686F"/>
    <w:rsid w:val="00CF1D94"/>
    <w:rsid w:val="00CF4652"/>
    <w:rsid w:val="00CF5F6C"/>
    <w:rsid w:val="00D001A2"/>
    <w:rsid w:val="00D021E9"/>
    <w:rsid w:val="00D02DB0"/>
    <w:rsid w:val="00D05F4A"/>
    <w:rsid w:val="00D10C28"/>
    <w:rsid w:val="00D208CC"/>
    <w:rsid w:val="00D707EC"/>
    <w:rsid w:val="00D71D80"/>
    <w:rsid w:val="00D74CF7"/>
    <w:rsid w:val="00D75544"/>
    <w:rsid w:val="00D93DC4"/>
    <w:rsid w:val="00D972C9"/>
    <w:rsid w:val="00DB0C2D"/>
    <w:rsid w:val="00DE2BEB"/>
    <w:rsid w:val="00DF1947"/>
    <w:rsid w:val="00DF19AD"/>
    <w:rsid w:val="00DF651C"/>
    <w:rsid w:val="00E16BD1"/>
    <w:rsid w:val="00E21273"/>
    <w:rsid w:val="00E36007"/>
    <w:rsid w:val="00E52844"/>
    <w:rsid w:val="00E648D4"/>
    <w:rsid w:val="00E6631C"/>
    <w:rsid w:val="00E72279"/>
    <w:rsid w:val="00E76B5F"/>
    <w:rsid w:val="00E90372"/>
    <w:rsid w:val="00E97099"/>
    <w:rsid w:val="00EA57D8"/>
    <w:rsid w:val="00EB6853"/>
    <w:rsid w:val="00EE775C"/>
    <w:rsid w:val="00EF08A8"/>
    <w:rsid w:val="00EF64F9"/>
    <w:rsid w:val="00F0009E"/>
    <w:rsid w:val="00F009A4"/>
    <w:rsid w:val="00F01AF9"/>
    <w:rsid w:val="00F150BC"/>
    <w:rsid w:val="00F23BD1"/>
    <w:rsid w:val="00F36543"/>
    <w:rsid w:val="00F37F62"/>
    <w:rsid w:val="00F62769"/>
    <w:rsid w:val="00F72802"/>
    <w:rsid w:val="00F836A1"/>
    <w:rsid w:val="00F914F0"/>
    <w:rsid w:val="00FB7651"/>
    <w:rsid w:val="00FE629F"/>
    <w:rsid w:val="00FF19C7"/>
    <w:rsid w:val="00FF32DE"/>
    <w:rsid w:val="00FF5F6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6AE"/>
    <w:pPr>
      <w:widowControl w:val="0"/>
      <w:jc w:val="both"/>
    </w:pPr>
    <w:rPr>
      <w:rFonts w:ascii="Times New Roman" w:eastAsia="Times New Roman" w:hAnsi="Times New Roman"/>
      <w:sz w:val="24"/>
    </w:rPr>
  </w:style>
  <w:style w:type="paragraph" w:styleId="Titre1">
    <w:name w:val="heading 1"/>
    <w:basedOn w:val="Normal"/>
    <w:next w:val="Normal"/>
    <w:qFormat/>
    <w:rsid w:val="00D75544"/>
    <w:pPr>
      <w:numPr>
        <w:numId w:val="1"/>
      </w:numPr>
      <w:outlineLvl w:val="0"/>
    </w:pPr>
    <w:rPr>
      <w:b/>
      <w:caps/>
      <w:lang w:val="en-US"/>
    </w:rPr>
  </w:style>
  <w:style w:type="paragraph" w:styleId="Titre2">
    <w:name w:val="heading 2"/>
    <w:basedOn w:val="Normal"/>
    <w:next w:val="Normal"/>
    <w:link w:val="Titre2Car"/>
    <w:qFormat/>
    <w:rsid w:val="00D75544"/>
    <w:pPr>
      <w:numPr>
        <w:ilvl w:val="1"/>
        <w:numId w:val="2"/>
      </w:numPr>
      <w:outlineLvl w:val="1"/>
    </w:pPr>
    <w:rPr>
      <w:b/>
      <w:lang w:val="en-US"/>
    </w:rPr>
  </w:style>
  <w:style w:type="paragraph" w:styleId="Titre3">
    <w:name w:val="heading 3"/>
    <w:basedOn w:val="Normal"/>
    <w:next w:val="Normal"/>
    <w:link w:val="Titre3Car"/>
    <w:qFormat/>
    <w:rsid w:val="00D75544"/>
    <w:pPr>
      <w:numPr>
        <w:ilvl w:val="2"/>
        <w:numId w:val="3"/>
      </w:numPr>
      <w:outlineLvl w:val="2"/>
    </w:pPr>
    <w:rPr>
      <w:u w:val="single"/>
      <w:lang w:val="en-US"/>
    </w:rPr>
  </w:style>
  <w:style w:type="paragraph" w:styleId="Titre4">
    <w:name w:val="heading 4"/>
    <w:basedOn w:val="Normal"/>
    <w:next w:val="Normal"/>
    <w:link w:val="Titre4Car"/>
    <w:qFormat/>
    <w:rsid w:val="002376AE"/>
    <w:pPr>
      <w:ind w:left="567"/>
      <w:outlineLvl w:val="3"/>
    </w:pPr>
    <w:rPr>
      <w:rFonts w:ascii="Times" w:hAnsi="Times"/>
      <w:lang w:val="en-US"/>
    </w:rPr>
  </w:style>
  <w:style w:type="paragraph" w:styleId="Titre5">
    <w:name w:val="heading 5"/>
    <w:basedOn w:val="Normal"/>
    <w:next w:val="Normal"/>
    <w:link w:val="Titre5Car"/>
    <w:qFormat/>
    <w:rsid w:val="002376AE"/>
    <w:pPr>
      <w:widowControl/>
      <w:spacing w:before="240" w:after="60"/>
      <w:jc w:val="left"/>
      <w:outlineLvl w:val="4"/>
    </w:pPr>
    <w:rPr>
      <w:rFonts w:ascii="Arial" w:hAnsi="Arial"/>
      <w:sz w:val="22"/>
      <w:lang w:val="en-US"/>
    </w:rPr>
  </w:style>
  <w:style w:type="paragraph" w:styleId="Titre6">
    <w:name w:val="heading 6"/>
    <w:basedOn w:val="Normal"/>
    <w:next w:val="Normal"/>
    <w:qFormat/>
    <w:rsid w:val="002376AE"/>
    <w:pPr>
      <w:widowControl/>
      <w:spacing w:before="240" w:after="60"/>
      <w:jc w:val="left"/>
      <w:outlineLvl w:val="5"/>
    </w:pPr>
    <w:rPr>
      <w:i/>
      <w:sz w:val="22"/>
      <w:lang w:val="en-US"/>
    </w:rPr>
  </w:style>
  <w:style w:type="paragraph" w:styleId="Titre7">
    <w:name w:val="heading 7"/>
    <w:basedOn w:val="Normal"/>
    <w:next w:val="Normal"/>
    <w:qFormat/>
    <w:rsid w:val="002376AE"/>
    <w:pPr>
      <w:widowControl/>
      <w:spacing w:before="240" w:after="60"/>
      <w:jc w:val="left"/>
      <w:outlineLvl w:val="6"/>
    </w:pPr>
    <w:rPr>
      <w:rFonts w:ascii="Arial" w:hAnsi="Arial"/>
      <w:sz w:val="20"/>
      <w:lang w:val="en-US"/>
    </w:rPr>
  </w:style>
  <w:style w:type="paragraph" w:styleId="Titre8">
    <w:name w:val="heading 8"/>
    <w:basedOn w:val="Normal"/>
    <w:next w:val="Normal"/>
    <w:qFormat/>
    <w:rsid w:val="002376AE"/>
    <w:pPr>
      <w:widowControl/>
      <w:spacing w:before="240" w:after="60"/>
      <w:jc w:val="left"/>
      <w:outlineLvl w:val="7"/>
    </w:pPr>
    <w:rPr>
      <w:rFonts w:ascii="Arial" w:hAnsi="Arial"/>
      <w:i/>
      <w:sz w:val="20"/>
      <w:lang w:val="en-US"/>
    </w:rPr>
  </w:style>
  <w:style w:type="paragraph" w:styleId="Titre9">
    <w:name w:val="heading 9"/>
    <w:basedOn w:val="Normal"/>
    <w:next w:val="Normal"/>
    <w:qFormat/>
    <w:rsid w:val="002376AE"/>
    <w:pPr>
      <w:widowControl/>
      <w:spacing w:before="240" w:after="60"/>
      <w:jc w:val="left"/>
      <w:outlineLvl w:val="8"/>
    </w:pPr>
    <w:rPr>
      <w:rFonts w:ascii="Arial" w:hAnsi="Arial"/>
      <w:b/>
      <w:i/>
      <w:sz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376AE"/>
    <w:pPr>
      <w:tabs>
        <w:tab w:val="center" w:pos="4536"/>
        <w:tab w:val="right" w:pos="9072"/>
      </w:tabs>
    </w:pPr>
    <w:rPr>
      <w:lang w:val="en-US"/>
    </w:rPr>
  </w:style>
  <w:style w:type="paragraph" w:styleId="Pieddepage">
    <w:name w:val="footer"/>
    <w:basedOn w:val="Normal"/>
    <w:rsid w:val="002376AE"/>
    <w:pPr>
      <w:tabs>
        <w:tab w:val="center" w:pos="4536"/>
        <w:tab w:val="right" w:pos="9072"/>
      </w:tabs>
    </w:pPr>
    <w:rPr>
      <w:rFonts w:ascii="Times" w:hAnsi="Times"/>
      <w:lang w:val="en-US"/>
    </w:rPr>
  </w:style>
  <w:style w:type="paragraph" w:styleId="TM1">
    <w:name w:val="toc 1"/>
    <w:basedOn w:val="Normal"/>
    <w:next w:val="Normal"/>
    <w:autoRedefine/>
    <w:uiPriority w:val="39"/>
    <w:rsid w:val="002376AE"/>
    <w:pPr>
      <w:spacing w:before="120" w:after="120"/>
      <w:jc w:val="left"/>
    </w:pPr>
    <w:rPr>
      <w:b/>
      <w:caps/>
      <w:sz w:val="20"/>
      <w:lang w:val="en-US"/>
    </w:rPr>
  </w:style>
  <w:style w:type="paragraph" w:styleId="TM2">
    <w:name w:val="toc 2"/>
    <w:basedOn w:val="Normal"/>
    <w:next w:val="TM3"/>
    <w:autoRedefine/>
    <w:uiPriority w:val="39"/>
    <w:rsid w:val="002376AE"/>
    <w:pPr>
      <w:ind w:left="240"/>
      <w:jc w:val="left"/>
    </w:pPr>
    <w:rPr>
      <w:smallCaps/>
      <w:sz w:val="20"/>
      <w:lang w:val="en-US"/>
    </w:rPr>
  </w:style>
  <w:style w:type="paragraph" w:styleId="TM3">
    <w:name w:val="toc 3"/>
    <w:basedOn w:val="Normal"/>
    <w:next w:val="Normal"/>
    <w:autoRedefine/>
    <w:uiPriority w:val="39"/>
    <w:rsid w:val="002376AE"/>
    <w:pPr>
      <w:ind w:left="480"/>
      <w:jc w:val="left"/>
    </w:pPr>
    <w:rPr>
      <w:i/>
      <w:sz w:val="20"/>
      <w:lang w:val="en-US"/>
    </w:rPr>
  </w:style>
  <w:style w:type="paragraph" w:styleId="Corpsdetexte">
    <w:name w:val="Body Text"/>
    <w:basedOn w:val="Normal"/>
    <w:rsid w:val="002376AE"/>
    <w:pPr>
      <w:widowControl/>
      <w:jc w:val="left"/>
    </w:pPr>
    <w:rPr>
      <w:lang w:val="en-GB"/>
    </w:rPr>
  </w:style>
  <w:style w:type="paragraph" w:styleId="Corpsdetexte2">
    <w:name w:val="Body Text 2"/>
    <w:basedOn w:val="Normal"/>
    <w:rsid w:val="002376AE"/>
    <w:rPr>
      <w:b/>
      <w:i/>
      <w:lang w:val="en-GB"/>
    </w:rPr>
  </w:style>
  <w:style w:type="paragraph" w:styleId="Corpsdetexte3">
    <w:name w:val="Body Text 3"/>
    <w:basedOn w:val="Normal"/>
    <w:rsid w:val="002376AE"/>
    <w:pPr>
      <w:widowControl/>
      <w:spacing w:before="60"/>
    </w:pPr>
    <w:rPr>
      <w:rFonts w:ascii="Helvetica" w:hAnsi="Helvetica"/>
      <w:sz w:val="22"/>
      <w:lang w:val="en-GB" w:eastAsia="en-US"/>
    </w:rPr>
  </w:style>
  <w:style w:type="paragraph" w:customStyle="1" w:styleId="Dessin">
    <w:name w:val="Dessin"/>
    <w:basedOn w:val="Normal"/>
    <w:rsid w:val="002376AE"/>
    <w:pPr>
      <w:widowControl/>
      <w:jc w:val="center"/>
    </w:pPr>
    <w:rPr>
      <w:sz w:val="18"/>
      <w:lang w:val="en-GB"/>
    </w:rPr>
  </w:style>
  <w:style w:type="paragraph" w:styleId="Explorateurdedocuments">
    <w:name w:val="Document Map"/>
    <w:basedOn w:val="Normal"/>
    <w:semiHidden/>
    <w:rsid w:val="002376AE"/>
    <w:pPr>
      <w:shd w:val="clear" w:color="auto" w:fill="000080"/>
    </w:pPr>
    <w:rPr>
      <w:rFonts w:ascii="Tahoma" w:hAnsi="Tahoma"/>
      <w:lang w:val="en-US"/>
    </w:rPr>
  </w:style>
  <w:style w:type="character" w:styleId="Numrodepage">
    <w:name w:val="page number"/>
    <w:basedOn w:val="Policepardfaut"/>
    <w:rsid w:val="002376AE"/>
  </w:style>
  <w:style w:type="paragraph" w:styleId="Retraitcorpsdetexte">
    <w:name w:val="Body Text Indent"/>
    <w:basedOn w:val="Normal"/>
    <w:rsid w:val="002376AE"/>
    <w:pPr>
      <w:widowControl/>
      <w:ind w:firstLine="567"/>
    </w:pPr>
    <w:rPr>
      <w:sz w:val="22"/>
      <w:lang w:val="en-GB"/>
    </w:rPr>
  </w:style>
  <w:style w:type="paragraph" w:styleId="Retraitcorpsdetexte2">
    <w:name w:val="Body Text Indent 2"/>
    <w:basedOn w:val="Normal"/>
    <w:rsid w:val="002376AE"/>
    <w:pPr>
      <w:widowControl/>
      <w:ind w:firstLine="567"/>
    </w:pPr>
    <w:rPr>
      <w:b/>
      <w:sz w:val="22"/>
      <w:lang w:val="en-GB"/>
    </w:rPr>
  </w:style>
  <w:style w:type="paragraph" w:styleId="Retraitcorpsdetexte3">
    <w:name w:val="Body Text Indent 3"/>
    <w:basedOn w:val="Normal"/>
    <w:rsid w:val="002376AE"/>
    <w:pPr>
      <w:widowControl/>
      <w:spacing w:before="60"/>
      <w:ind w:left="1134"/>
    </w:pPr>
    <w:rPr>
      <w:rFonts w:ascii="Helvetica" w:hAnsi="Helvetica"/>
      <w:sz w:val="22"/>
      <w:lang w:val="en-GB" w:eastAsia="en-US"/>
    </w:rPr>
  </w:style>
  <w:style w:type="paragraph" w:styleId="Sous-titre">
    <w:name w:val="Subtitle"/>
    <w:basedOn w:val="Normal"/>
    <w:qFormat/>
    <w:rsid w:val="002376AE"/>
    <w:pPr>
      <w:jc w:val="center"/>
    </w:pPr>
    <w:rPr>
      <w:sz w:val="32"/>
      <w:lang w:val="en-US"/>
    </w:rPr>
  </w:style>
  <w:style w:type="paragraph" w:customStyle="1" w:styleId="tablenormal">
    <w:name w:val="table normal"/>
    <w:basedOn w:val="Normal"/>
    <w:rsid w:val="002376AE"/>
    <w:pPr>
      <w:keepNext/>
      <w:widowControl/>
      <w:spacing w:before="60" w:after="60"/>
      <w:jc w:val="center"/>
    </w:pPr>
    <w:rPr>
      <w:rFonts w:ascii="Helvetica" w:hAnsi="Helvetica"/>
      <w:sz w:val="20"/>
      <w:lang w:val="en-GB" w:eastAsia="en-US"/>
    </w:rPr>
  </w:style>
  <w:style w:type="paragraph" w:styleId="Titre">
    <w:name w:val="Title"/>
    <w:basedOn w:val="Normal"/>
    <w:qFormat/>
    <w:rsid w:val="002376AE"/>
    <w:pPr>
      <w:spacing w:before="240" w:after="60"/>
      <w:jc w:val="center"/>
      <w:outlineLvl w:val="0"/>
    </w:pPr>
    <w:rPr>
      <w:b/>
      <w:caps/>
      <w:kern w:val="28"/>
      <w:lang w:val="en-US"/>
    </w:rPr>
  </w:style>
  <w:style w:type="paragraph" w:styleId="TM4">
    <w:name w:val="toc 4"/>
    <w:basedOn w:val="Normal"/>
    <w:next w:val="Normal"/>
    <w:autoRedefine/>
    <w:semiHidden/>
    <w:rsid w:val="002376AE"/>
    <w:pPr>
      <w:ind w:left="720"/>
      <w:jc w:val="left"/>
    </w:pPr>
    <w:rPr>
      <w:sz w:val="18"/>
      <w:lang w:val="en-US"/>
    </w:rPr>
  </w:style>
  <w:style w:type="paragraph" w:styleId="TM5">
    <w:name w:val="toc 5"/>
    <w:basedOn w:val="Normal"/>
    <w:next w:val="Normal"/>
    <w:autoRedefine/>
    <w:semiHidden/>
    <w:rsid w:val="002376AE"/>
    <w:pPr>
      <w:ind w:left="960"/>
      <w:jc w:val="left"/>
    </w:pPr>
    <w:rPr>
      <w:sz w:val="18"/>
      <w:lang w:val="en-US"/>
    </w:rPr>
  </w:style>
  <w:style w:type="paragraph" w:styleId="TM6">
    <w:name w:val="toc 6"/>
    <w:basedOn w:val="Normal"/>
    <w:next w:val="Normal"/>
    <w:autoRedefine/>
    <w:semiHidden/>
    <w:rsid w:val="002376AE"/>
    <w:pPr>
      <w:ind w:left="1200"/>
      <w:jc w:val="left"/>
    </w:pPr>
    <w:rPr>
      <w:sz w:val="18"/>
      <w:lang w:val="en-US"/>
    </w:rPr>
  </w:style>
  <w:style w:type="paragraph" w:styleId="TM7">
    <w:name w:val="toc 7"/>
    <w:basedOn w:val="Normal"/>
    <w:next w:val="Normal"/>
    <w:autoRedefine/>
    <w:semiHidden/>
    <w:rsid w:val="002376AE"/>
    <w:pPr>
      <w:ind w:left="1440"/>
      <w:jc w:val="left"/>
    </w:pPr>
    <w:rPr>
      <w:sz w:val="18"/>
      <w:lang w:val="en-US"/>
    </w:rPr>
  </w:style>
  <w:style w:type="paragraph" w:styleId="TM8">
    <w:name w:val="toc 8"/>
    <w:basedOn w:val="Normal"/>
    <w:next w:val="Normal"/>
    <w:autoRedefine/>
    <w:semiHidden/>
    <w:rsid w:val="002376AE"/>
    <w:pPr>
      <w:ind w:left="1680"/>
      <w:jc w:val="left"/>
    </w:pPr>
    <w:rPr>
      <w:sz w:val="18"/>
      <w:lang w:val="en-US"/>
    </w:rPr>
  </w:style>
  <w:style w:type="paragraph" w:styleId="TM9">
    <w:name w:val="toc 9"/>
    <w:basedOn w:val="Normal"/>
    <w:next w:val="Normal"/>
    <w:autoRedefine/>
    <w:semiHidden/>
    <w:rsid w:val="002376AE"/>
    <w:pPr>
      <w:ind w:left="1920"/>
      <w:jc w:val="left"/>
    </w:pPr>
    <w:rPr>
      <w:sz w:val="18"/>
      <w:lang w:val="en-US"/>
    </w:rPr>
  </w:style>
  <w:style w:type="paragraph" w:customStyle="1" w:styleId="TitreRomain">
    <w:name w:val="TitreRomain"/>
    <w:basedOn w:val="Titre"/>
    <w:rsid w:val="002376AE"/>
    <w:pPr>
      <w:widowControl/>
      <w:numPr>
        <w:numId w:val="4"/>
      </w:numPr>
    </w:pPr>
    <w:rPr>
      <w:caps w:val="0"/>
    </w:rPr>
  </w:style>
  <w:style w:type="paragraph" w:customStyle="1" w:styleId="Titre1planck">
    <w:name w:val="Titre1planck"/>
    <w:next w:val="Titre2planck"/>
    <w:autoRedefine/>
    <w:rsid w:val="002376AE"/>
    <w:pPr>
      <w:numPr>
        <w:numId w:val="5"/>
      </w:numPr>
      <w:spacing w:before="240" w:after="120"/>
    </w:pPr>
    <w:rPr>
      <w:rFonts w:ascii="Times New Roman" w:eastAsia="Times New Roman" w:hAnsi="Times New Roman"/>
      <w:b/>
      <w:caps/>
      <w:sz w:val="24"/>
    </w:rPr>
  </w:style>
  <w:style w:type="paragraph" w:customStyle="1" w:styleId="Titre2planck">
    <w:name w:val="Titre2planck"/>
    <w:basedOn w:val="Titre1planck"/>
    <w:next w:val="Titre3planck"/>
    <w:autoRedefine/>
    <w:rsid w:val="002376AE"/>
    <w:pPr>
      <w:numPr>
        <w:ilvl w:val="1"/>
      </w:numPr>
      <w:spacing w:before="120" w:after="0"/>
      <w:ind w:left="1440" w:hanging="1440"/>
      <w:jc w:val="both"/>
    </w:pPr>
    <w:rPr>
      <w:caps w:val="0"/>
      <w:lang w:val="en-GB"/>
    </w:rPr>
  </w:style>
  <w:style w:type="paragraph" w:customStyle="1" w:styleId="Titre3planck">
    <w:name w:val="Titre3planck"/>
    <w:basedOn w:val="Titre2planck"/>
    <w:next w:val="Styleplanck1"/>
    <w:autoRedefine/>
    <w:rsid w:val="002376AE"/>
    <w:pPr>
      <w:numPr>
        <w:ilvl w:val="0"/>
        <w:numId w:val="6"/>
      </w:numPr>
      <w:ind w:left="851" w:hanging="851"/>
    </w:pPr>
  </w:style>
  <w:style w:type="paragraph" w:customStyle="1" w:styleId="Styleplanck1">
    <w:name w:val="Styleplanck1"/>
    <w:basedOn w:val="Textebrut"/>
    <w:rsid w:val="002376AE"/>
    <w:rPr>
      <w:rFonts w:ascii="Times New Roman" w:hAnsi="Times New Roman"/>
      <w:sz w:val="24"/>
      <w:lang w:val="en-GB"/>
    </w:rPr>
  </w:style>
  <w:style w:type="paragraph" w:styleId="Textebrut">
    <w:name w:val="Plain Text"/>
    <w:basedOn w:val="Normal"/>
    <w:rsid w:val="002376AE"/>
    <w:pPr>
      <w:widowControl/>
      <w:ind w:left="851"/>
      <w:jc w:val="left"/>
    </w:pPr>
    <w:rPr>
      <w:rFonts w:ascii="Courier New" w:hAnsi="Courier New"/>
      <w:sz w:val="20"/>
      <w:lang w:val="en-US"/>
    </w:rPr>
  </w:style>
  <w:style w:type="paragraph" w:customStyle="1" w:styleId="Titre4planck">
    <w:name w:val="Titre4planck"/>
    <w:basedOn w:val="Titre3planck"/>
    <w:next w:val="Styleplanck1"/>
    <w:autoRedefine/>
    <w:rsid w:val="002376AE"/>
    <w:pPr>
      <w:numPr>
        <w:ilvl w:val="3"/>
        <w:numId w:val="5"/>
      </w:numPr>
      <w:tabs>
        <w:tab w:val="clear" w:pos="864"/>
        <w:tab w:val="num" w:pos="851"/>
      </w:tabs>
      <w:ind w:left="851" w:hanging="851"/>
    </w:pPr>
    <w:rPr>
      <w:i/>
    </w:rPr>
  </w:style>
  <w:style w:type="paragraph" w:customStyle="1" w:styleId="Titre5planck">
    <w:name w:val="Titre5planck"/>
    <w:basedOn w:val="Titre4planck"/>
    <w:next w:val="Styleplanck1"/>
    <w:rsid w:val="002376AE"/>
    <w:pPr>
      <w:numPr>
        <w:ilvl w:val="4"/>
      </w:numPr>
      <w:tabs>
        <w:tab w:val="clear" w:pos="1008"/>
      </w:tabs>
      <w:ind w:left="851" w:hanging="851"/>
    </w:pPr>
  </w:style>
  <w:style w:type="table" w:styleId="Grilledutableau">
    <w:name w:val="Table Grid"/>
    <w:basedOn w:val="TableauNormal"/>
    <w:uiPriority w:val="59"/>
    <w:rsid w:val="00F01AF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rsid w:val="002A42F8"/>
    <w:rPr>
      <w:color w:val="0000FF"/>
      <w:u w:val="single"/>
    </w:rPr>
  </w:style>
  <w:style w:type="character" w:customStyle="1" w:styleId="En-tteCar">
    <w:name w:val="En-tête Car"/>
    <w:basedOn w:val="Policepardfaut"/>
    <w:link w:val="En-tte"/>
    <w:rsid w:val="00B223B6"/>
    <w:rPr>
      <w:rFonts w:ascii="Times New Roman" w:eastAsia="Times New Roman" w:hAnsi="Times New Roman"/>
      <w:sz w:val="24"/>
      <w:lang w:val="en-US"/>
    </w:rPr>
  </w:style>
  <w:style w:type="paragraph" w:customStyle="1" w:styleId="StyleTitre1TimesNewRoman">
    <w:name w:val="Style Titre 1 + Times New Roman"/>
    <w:basedOn w:val="Titre1"/>
    <w:rsid w:val="00D75544"/>
    <w:pPr>
      <w:ind w:left="357" w:hanging="357"/>
    </w:pPr>
    <w:rPr>
      <w:bCs/>
    </w:rPr>
  </w:style>
  <w:style w:type="paragraph" w:customStyle="1" w:styleId="StyleTitre2TimesNewRoman">
    <w:name w:val="Style Titre 2 + Times New Roman"/>
    <w:basedOn w:val="Titre2"/>
    <w:rsid w:val="00D75544"/>
    <w:rPr>
      <w:bCs/>
    </w:rPr>
  </w:style>
  <w:style w:type="paragraph" w:styleId="Textedebulles">
    <w:name w:val="Balloon Text"/>
    <w:basedOn w:val="Normal"/>
    <w:link w:val="TextedebullesCar"/>
    <w:rsid w:val="0067212A"/>
    <w:rPr>
      <w:rFonts w:ascii="Tahoma" w:hAnsi="Tahoma" w:cs="Tahoma"/>
      <w:sz w:val="16"/>
      <w:szCs w:val="16"/>
    </w:rPr>
  </w:style>
  <w:style w:type="character" w:customStyle="1" w:styleId="TextedebullesCar">
    <w:name w:val="Texte de bulles Car"/>
    <w:basedOn w:val="Policepardfaut"/>
    <w:link w:val="Textedebulles"/>
    <w:rsid w:val="0067212A"/>
    <w:rPr>
      <w:rFonts w:ascii="Tahoma" w:eastAsia="Times New Roman" w:hAnsi="Tahoma" w:cs="Tahoma"/>
      <w:sz w:val="16"/>
      <w:szCs w:val="16"/>
    </w:rPr>
  </w:style>
  <w:style w:type="paragraph" w:styleId="Sansinterligne">
    <w:name w:val="No Spacing"/>
    <w:uiPriority w:val="1"/>
    <w:qFormat/>
    <w:rsid w:val="00EA57D8"/>
    <w:rPr>
      <w:rFonts w:asciiTheme="minorHAnsi" w:eastAsiaTheme="minorHAnsi" w:hAnsiTheme="minorHAnsi" w:cstheme="minorBidi"/>
      <w:sz w:val="22"/>
      <w:szCs w:val="22"/>
      <w:lang w:eastAsia="en-US"/>
    </w:rPr>
  </w:style>
  <w:style w:type="character" w:customStyle="1" w:styleId="Titre2Car">
    <w:name w:val="Titre 2 Car"/>
    <w:basedOn w:val="Policepardfaut"/>
    <w:link w:val="Titre2"/>
    <w:rsid w:val="00EA57D8"/>
    <w:rPr>
      <w:rFonts w:ascii="Times New Roman" w:eastAsia="Times New Roman" w:hAnsi="Times New Roman"/>
      <w:b/>
      <w:sz w:val="24"/>
      <w:lang w:val="en-US"/>
    </w:rPr>
  </w:style>
  <w:style w:type="character" w:customStyle="1" w:styleId="Titre3Car">
    <w:name w:val="Titre 3 Car"/>
    <w:basedOn w:val="Policepardfaut"/>
    <w:link w:val="Titre3"/>
    <w:rsid w:val="00EA57D8"/>
    <w:rPr>
      <w:rFonts w:ascii="Times New Roman" w:eastAsia="Times New Roman" w:hAnsi="Times New Roman"/>
      <w:sz w:val="24"/>
      <w:u w:val="single"/>
      <w:lang w:val="en-US"/>
    </w:rPr>
  </w:style>
  <w:style w:type="paragraph" w:styleId="En-ttedetabledesmatires">
    <w:name w:val="TOC Heading"/>
    <w:basedOn w:val="Titre1"/>
    <w:next w:val="Normal"/>
    <w:uiPriority w:val="39"/>
    <w:semiHidden/>
    <w:unhideWhenUsed/>
    <w:qFormat/>
    <w:rsid w:val="00EA57D8"/>
    <w:pPr>
      <w:keepNext/>
      <w:keepLines/>
      <w:widowControl/>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 w:val="28"/>
      <w:szCs w:val="28"/>
      <w:lang w:val="fr-FR" w:eastAsia="en-US"/>
    </w:rPr>
  </w:style>
  <w:style w:type="character" w:customStyle="1" w:styleId="Titre4Car">
    <w:name w:val="Titre 4 Car"/>
    <w:basedOn w:val="Policepardfaut"/>
    <w:link w:val="Titre4"/>
    <w:rsid w:val="00EA57D8"/>
    <w:rPr>
      <w:rFonts w:eastAsia="Times New Roman"/>
      <w:sz w:val="24"/>
      <w:lang w:val="en-US"/>
    </w:rPr>
  </w:style>
  <w:style w:type="character" w:customStyle="1" w:styleId="Titre5Car">
    <w:name w:val="Titre 5 Car"/>
    <w:basedOn w:val="Policepardfaut"/>
    <w:link w:val="Titre5"/>
    <w:rsid w:val="00EA57D8"/>
    <w:rPr>
      <w:rFonts w:ascii="Arial" w:eastAsia="Times New Roman" w:hAnsi="Arial"/>
      <w:sz w:val="22"/>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inventaire\Template_Doc_projets_IRAP_27021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Template_Doc_projets_IRAP_270212.dot</Template>
  <TotalTime>22</TotalTime>
  <Pages>20</Pages>
  <Words>1843</Words>
  <Characters>10137</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Prepared by:</vt:lpstr>
    </vt:vector>
  </TitlesOfParts>
  <Company>CESR</Company>
  <LinksUpToDate>false</LinksUpToDate>
  <CharactersWithSpaces>11957</CharactersWithSpaces>
  <SharedDoc>false</SharedDoc>
  <HLinks>
    <vt:vector size="18" baseType="variant">
      <vt:variant>
        <vt:i4>1769526</vt:i4>
      </vt:variant>
      <vt:variant>
        <vt:i4>14</vt:i4>
      </vt:variant>
      <vt:variant>
        <vt:i4>0</vt:i4>
      </vt:variant>
      <vt:variant>
        <vt:i4>5</vt:i4>
      </vt:variant>
      <vt:variant>
        <vt:lpwstr/>
      </vt:variant>
      <vt:variant>
        <vt:lpwstr>_Toc316029140</vt:lpwstr>
      </vt:variant>
      <vt:variant>
        <vt:i4>1835062</vt:i4>
      </vt:variant>
      <vt:variant>
        <vt:i4>8</vt:i4>
      </vt:variant>
      <vt:variant>
        <vt:i4>0</vt:i4>
      </vt:variant>
      <vt:variant>
        <vt:i4>5</vt:i4>
      </vt:variant>
      <vt:variant>
        <vt:lpwstr/>
      </vt:variant>
      <vt:variant>
        <vt:lpwstr>_Toc316029139</vt:lpwstr>
      </vt:variant>
      <vt:variant>
        <vt:i4>1835062</vt:i4>
      </vt:variant>
      <vt:variant>
        <vt:i4>2</vt:i4>
      </vt:variant>
      <vt:variant>
        <vt:i4>0</vt:i4>
      </vt:variant>
      <vt:variant>
        <vt:i4>5</vt:i4>
      </vt:variant>
      <vt:variant>
        <vt:lpwstr/>
      </vt:variant>
      <vt:variant>
        <vt:lpwstr>_Toc316029138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Prepared by:</dc:title>
  <dc:creator>elodie</dc:creator>
  <cp:lastModifiedBy>elodie</cp:lastModifiedBy>
  <cp:revision>6</cp:revision>
  <cp:lastPrinted>2011-07-20T13:23:00Z</cp:lastPrinted>
  <dcterms:created xsi:type="dcterms:W3CDTF">2014-07-21T16:43:00Z</dcterms:created>
  <dcterms:modified xsi:type="dcterms:W3CDTF">2014-07-21T17:05:00Z</dcterms:modified>
</cp:coreProperties>
</file>